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Processo n°: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Interessado: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Período da licença: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___/___/____  a  ___/___/____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Quantidade de horas em curso: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Afastamento: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Licença Capacitação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RELATÓRIO DE ATIVIDADES</w:t>
      </w:r>
    </w:p>
    <w:p w:rsidR="00000000" w:rsidDel="00000000" w:rsidP="00000000" w:rsidRDefault="00000000" w:rsidRPr="00000000" w14:paraId="00000009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CURSO 1: _________________________________________________________________</w:t>
      </w:r>
    </w:p>
    <w:tbl>
      <w:tblPr>
        <w:tblStyle w:val="Table1"/>
        <w:tblW w:w="92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290"/>
        <w:gridCol w:w="2490"/>
        <w:gridCol w:w="3465"/>
        <w:gridCol w:w="735"/>
        <w:tblGridChange w:id="0">
          <w:tblGrid>
            <w:gridCol w:w="1260"/>
            <w:gridCol w:w="1290"/>
            <w:gridCol w:w="2490"/>
            <w:gridCol w:w="3465"/>
            <w:gridCol w:w="73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SEMANA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CONTEÚDO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ATIVIDADES DESENVOLVIDAS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0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CURSO 2: _________________________________________________________________</w:t>
      </w:r>
    </w:p>
    <w:tbl>
      <w:tblPr>
        <w:tblStyle w:val="Table2"/>
        <w:tblW w:w="92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60"/>
        <w:gridCol w:w="1290"/>
        <w:gridCol w:w="2490"/>
        <w:gridCol w:w="3465"/>
        <w:gridCol w:w="735"/>
        <w:tblGridChange w:id="0">
          <w:tblGrid>
            <w:gridCol w:w="1260"/>
            <w:gridCol w:w="1290"/>
            <w:gridCol w:w="2490"/>
            <w:gridCol w:w="3465"/>
            <w:gridCol w:w="73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SEMANA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PERÍODO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CONTEÚDO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ATIVIDADES DESENVOLVIDAS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CH</w:t>
            </w:r>
          </w:p>
        </w:tc>
      </w:tr>
      <w:tr>
        <w:trPr>
          <w:cantSplit w:val="0"/>
          <w:trHeight w:val="47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4E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spacing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widowControl w:val="0"/>
      <w:tabs>
        <w:tab w:val="left" w:leader="none" w:pos="3975"/>
        <w:tab w:val="center" w:leader="none" w:pos="4677"/>
      </w:tabs>
      <w:spacing w:line="240" w:lineRule="auto"/>
      <w:jc w:val="center"/>
      <w:rPr>
        <w:color w:val="00000a"/>
        <w:sz w:val="24"/>
        <w:szCs w:val="24"/>
      </w:rPr>
    </w:pPr>
    <w:r w:rsidDel="00000000" w:rsidR="00000000" w:rsidRPr="00000000">
      <w:rPr>
        <w:color w:val="00000a"/>
        <w:sz w:val="24"/>
        <w:szCs w:val="24"/>
      </w:rPr>
      <w:drawing>
        <wp:inline distB="0" distT="0" distL="114300" distR="114300">
          <wp:extent cx="707390" cy="713740"/>
          <wp:effectExtent b="0" l="0" r="0" t="0"/>
          <wp:docPr descr="Descrição: Descrição: brasão da república_cor.jpg" id="1" name="image1.jpg"/>
          <a:graphic>
            <a:graphicData uri="http://schemas.openxmlformats.org/drawingml/2006/picture">
              <pic:pic>
                <pic:nvPicPr>
                  <pic:cNvPr descr="Descrição: Descrição: brasão da república_cor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7390" cy="7137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widowControl w:val="0"/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a"/>
        <w:rtl w:val="0"/>
      </w:rPr>
      <w:t xml:space="preserve">SERVIÇO PÚBLICO FEDERAL</w:t>
    </w:r>
  </w:p>
  <w:p w:rsidR="00000000" w:rsidDel="00000000" w:rsidP="00000000" w:rsidRDefault="00000000" w:rsidRPr="00000000" w14:paraId="00000051">
    <w:pPr>
      <w:widowControl w:val="0"/>
      <w:spacing w:line="240" w:lineRule="auto"/>
      <w:jc w:val="center"/>
      <w:rPr>
        <w:rFonts w:ascii="Times New Roman" w:cs="Times New Roman" w:eastAsia="Times New Roman" w:hAnsi="Times New Roman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a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widowControl w:val="0"/>
      <w:spacing w:line="240" w:lineRule="auto"/>
      <w:jc w:val="center"/>
      <w:rPr>
        <w:rFonts w:ascii="Times New Roman" w:cs="Times New Roman" w:eastAsia="Times New Roman" w:hAnsi="Times New Roman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a"/>
        <w:rtl w:val="0"/>
      </w:rPr>
      <w:t xml:space="preserve">UNIVERSIDADE FEDERAL RURAL DO SEMI-ÁRIDO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widowControl w:val="0"/>
      <w:spacing w:line="240" w:lineRule="auto"/>
      <w:jc w:val="center"/>
      <w:rPr>
        <w:rFonts w:ascii="Times New Roman" w:cs="Times New Roman" w:eastAsia="Times New Roman" w:hAnsi="Times New Roman"/>
        <w:b w:val="1"/>
        <w:bCs w:val="1"/>
        <w:color w:val="00000a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a"/>
        <w:rtl w:val="0"/>
      </w:rPr>
      <w:t xml:space="preserve">PRÓ-REITORIA DE GESTÃO DE PESSOAS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