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-774699</wp:posOffset>
                </wp:positionH>
                <wp:positionV relativeFrom="paragraph">
                  <wp:posOffset>0</wp:posOffset>
                </wp:positionV>
                <wp:extent cx="7048500" cy="88836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826513" y="3340580"/>
                          <a:ext cx="7038975" cy="878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-774699</wp:posOffset>
                </wp:positionH>
                <wp:positionV relativeFrom="paragraph">
                  <wp:posOffset>0</wp:posOffset>
                </wp:positionV>
                <wp:extent cx="7048500" cy="888365"/>
                <wp:effectExtent b="0" l="0" r="0" t="0"/>
                <wp:wrapNone/>
                <wp:docPr id="1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0" cy="888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-485774</wp:posOffset>
            </wp:positionH>
            <wp:positionV relativeFrom="paragraph">
              <wp:posOffset>140335</wp:posOffset>
            </wp:positionV>
            <wp:extent cx="1333500" cy="641350"/>
            <wp:effectExtent b="0" l="0" r="0" t="0"/>
            <wp:wrapNone/>
            <wp:docPr id="1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41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4486275</wp:posOffset>
            </wp:positionH>
            <wp:positionV relativeFrom="paragraph">
              <wp:posOffset>144780</wp:posOffset>
            </wp:positionV>
            <wp:extent cx="1419860" cy="676910"/>
            <wp:effectExtent b="0" l="0" r="0" t="0"/>
            <wp:wrapNone/>
            <wp:docPr id="2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6769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Bodoni" w:cs="Bodoni" w:eastAsia="Bodoni" w:hAnsi="Bodoni"/>
          <w:b w:val="1"/>
          <w:sz w:val="20"/>
          <w:szCs w:val="20"/>
        </w:rPr>
      </w:pPr>
      <w:r w:rsidDel="00000000" w:rsidR="00000000" w:rsidRPr="00000000">
        <w:rPr>
          <w:rFonts w:ascii="Bodoni" w:cs="Bodoni" w:eastAsia="Bodoni" w:hAnsi="Bodoni"/>
          <w:b w:val="1"/>
          <w:sz w:val="20"/>
          <w:szCs w:val="20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Fonts w:ascii="Bodoni" w:cs="Bodoni" w:eastAsia="Bodoni" w:hAnsi="Bodoni"/>
          <w:b w:val="1"/>
          <w:sz w:val="20"/>
          <w:szCs w:val="20"/>
          <w:rtl w:val="0"/>
        </w:rPr>
        <w:t xml:space="preserve">UNIVERSIDADE FEDERAL RURAL DO SEMI-ÁRIDO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Fonts w:ascii="Bodoni" w:cs="Bodoni" w:eastAsia="Bodoni" w:hAnsi="Bodoni"/>
          <w:b w:val="1"/>
          <w:sz w:val="20"/>
          <w:szCs w:val="20"/>
          <w:rtl w:val="0"/>
        </w:rPr>
        <w:t xml:space="preserve">PRÓ-REITORIA DE GESTÃO DE PESSOAS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numPr>
          <w:ilvl w:val="0"/>
          <w:numId w:val="1"/>
        </w:numPr>
        <w:spacing w:before="0" w:line="240" w:lineRule="auto"/>
        <w:ind w:left="0" w:right="-1278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numPr>
          <w:ilvl w:val="0"/>
          <w:numId w:val="1"/>
        </w:numPr>
        <w:spacing w:before="0" w:line="240" w:lineRule="auto"/>
        <w:ind w:left="0" w:right="-1278" w:firstLine="0"/>
        <w:jc w:val="center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MODELO DE RANKING PARA AFASTAMENTO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89535" distR="89535" hidden="0" layoutInCell="1" locked="0" relativeHeight="0" simplePos="0">
                <wp:simplePos x="0" y="0"/>
                <wp:positionH relativeFrom="column">
                  <wp:posOffset>-672464</wp:posOffset>
                </wp:positionH>
                <wp:positionV relativeFrom="paragraph">
                  <wp:posOffset>279400</wp:posOffset>
                </wp:positionV>
                <wp:extent cx="7003415" cy="7675880"/>
                <wp:effectExtent b="0" l="0" r="0" t="0"/>
                <wp:wrapSquare wrapText="bothSides" distB="0" distT="0" distL="89535" distR="89535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49055" y="0"/>
                          <a:ext cx="6993890" cy="7560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89535" distR="89535" hidden="0" layoutInCell="1" locked="0" relativeHeight="0" simplePos="0">
                <wp:simplePos x="0" y="0"/>
                <wp:positionH relativeFrom="column">
                  <wp:posOffset>-672464</wp:posOffset>
                </wp:positionH>
                <wp:positionV relativeFrom="paragraph">
                  <wp:posOffset>279400</wp:posOffset>
                </wp:positionV>
                <wp:extent cx="7003415" cy="7675880"/>
                <wp:effectExtent b="0" l="0" r="0" t="0"/>
                <wp:wrapSquare wrapText="bothSides" distB="0" distT="0" distL="89535" distR="89535"/>
                <wp:docPr id="1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03415" cy="7675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pStyle w:val="Heading1"/>
        <w:spacing w:before="0" w:line="240" w:lineRule="auto"/>
        <w:ind w:left="-851" w:right="-1278" w:firstLine="1416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PROCEDIMENTOS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0" w:right="-1136" w:hanging="1134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1. Preencher, imprimir e encaminhar a Divisão de Desenvolvimento de Pessoal nos prazos estabelecidos, de acordo com a RESOLUÇÃO CONSAD/UFERSA N° 005/2024.</w:t>
      </w:r>
    </w:p>
    <w:sectPr>
      <w:pgSz w:h="16838" w:w="11906" w:orient="portrait"/>
      <w:pgMar w:bottom="1417" w:top="56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  <w:font w:name="Bodon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1776" w:hanging="360"/>
    </w:pPr>
    <w:rPr>
      <w:rFonts w:ascii="Cambria" w:cs="Cambria" w:eastAsia="Cambria" w:hAnsi="Cambria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B3993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 w:val="1"/>
    <w:rsid w:val="00A35E9F"/>
    <w:pPr>
      <w:keepNext w:val="1"/>
      <w:keepLines w:val="1"/>
      <w:numPr>
        <w:numId w:val="1"/>
      </w:numPr>
      <w:suppressAutoHyphens w:val="1"/>
      <w:spacing w:after="0" w:before="480"/>
      <w:outlineLvl w:val="0"/>
    </w:pPr>
    <w:rPr>
      <w:rFonts w:ascii="Cambria" w:cs="Cambria" w:eastAsia="Times New Roman" w:hAnsi="Cambria"/>
      <w:bCs w:val="1"/>
      <w:sz w:val="24"/>
      <w:szCs w:val="28"/>
      <w:lang w:eastAsia="zh-CN" w:val="x-none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rsid w:val="00A35E9F"/>
    <w:rPr>
      <w:rFonts w:ascii="Cambria" w:cs="Cambria" w:eastAsia="Times New Roman" w:hAnsi="Cambria"/>
      <w:bCs w:val="1"/>
      <w:sz w:val="24"/>
      <w:szCs w:val="28"/>
      <w:lang w:eastAsia="zh-CN" w:val="x-none"/>
    </w:rPr>
  </w:style>
  <w:style w:type="paragraph" w:styleId="Corpodetexto">
    <w:name w:val="Body Text"/>
    <w:basedOn w:val="Normal"/>
    <w:link w:val="CorpodetextoChar"/>
    <w:rsid w:val="009B3993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zh-CN" w:val="x-none"/>
    </w:rPr>
  </w:style>
  <w:style w:type="character" w:styleId="CorpodetextoChar" w:customStyle="1">
    <w:name w:val="Corpo de texto Char"/>
    <w:basedOn w:val="Fontepargpadro"/>
    <w:link w:val="Corpodetexto"/>
    <w:rsid w:val="009B3993"/>
    <w:rPr>
      <w:rFonts w:ascii="Times New Roman" w:cs="Times New Roman" w:eastAsia="Times New Roman" w:hAnsi="Times New Roman"/>
      <w:sz w:val="28"/>
      <w:szCs w:val="24"/>
      <w:lang w:eastAsia="zh-CN" w:val="x-none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B399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B3993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doni-regular.ttf"/><Relationship Id="rId2" Type="http://schemas.openxmlformats.org/officeDocument/2006/relationships/font" Target="fonts/Bodoni-bold.ttf"/><Relationship Id="rId3" Type="http://schemas.openxmlformats.org/officeDocument/2006/relationships/font" Target="fonts/Bodoni-italic.ttf"/><Relationship Id="rId4" Type="http://schemas.openxmlformats.org/officeDocument/2006/relationships/font" Target="fonts/Bodoni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mG2kBj1ZFTXR6uHfq2RRFb7GFA==">CgMxLjAyCGguZ2pkZ3hzOAByITFsSGFaQXVsUWhISU11Z1ZJbXpuOERneExzakJwS3otSg==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2020-12-28T11:51:00Z</dcterms:created>
  <dc:creator>Ufersa</dc:creator>
</cp:coreProperties>
</file>