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609C" w14:textId="77777777" w:rsidR="00B82FA0" w:rsidRDefault="00B82FA0" w:rsidP="00EB3466">
      <w:pPr>
        <w:spacing w:before="93"/>
        <w:ind w:right="195"/>
      </w:pPr>
    </w:p>
    <w:p w14:paraId="558EF61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6883E41D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D30DDE" w14:textId="319DC47A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</w:t>
      </w:r>
      <w:r w:rsidR="008F2453">
        <w:rPr>
          <w:rFonts w:ascii="Arial" w:eastAsia="Arial" w:hAnsi="Arial" w:cs="Arial"/>
          <w:b/>
          <w:sz w:val="24"/>
          <w:szCs w:val="24"/>
        </w:rPr>
        <w:t>S I e II</w:t>
      </w:r>
    </w:p>
    <w:p w14:paraId="09C7D59E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A9C90F" w14:textId="77777777" w:rsidR="008F2453" w:rsidRPr="008F2453" w:rsidRDefault="00304BA6" w:rsidP="008F2453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8F2453" w:rsidRPr="008F2453">
        <w:rPr>
          <w:rFonts w:ascii="Arial" w:eastAsia="Arial" w:hAnsi="Arial" w:cs="Arial"/>
          <w:b/>
          <w:sz w:val="24"/>
          <w:szCs w:val="24"/>
        </w:rPr>
        <w:t>Projeto de Arquitetura e Representação Gráfica em Arquitetu</w:t>
      </w:r>
    </w:p>
    <w:p w14:paraId="525ACB50" w14:textId="4392FC0C" w:rsidR="00B82FA0" w:rsidRDefault="008F2453" w:rsidP="008F2453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 w:rsidRPr="008F2453">
        <w:rPr>
          <w:rFonts w:ascii="Arial" w:eastAsia="Arial" w:hAnsi="Arial" w:cs="Arial"/>
          <w:b/>
          <w:sz w:val="24"/>
          <w:szCs w:val="24"/>
        </w:rPr>
        <w:t>e Urbanismo. (Campus Pau dos Ferros).</w:t>
      </w:r>
    </w:p>
    <w:p w14:paraId="0036AFC2" w14:textId="77777777" w:rsidR="00F67C3F" w:rsidRDefault="00F67C3F" w:rsidP="00F67C3F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0C7EC6C4" w14:textId="77777777">
        <w:trPr>
          <w:trHeight w:val="560"/>
        </w:trPr>
        <w:tc>
          <w:tcPr>
            <w:tcW w:w="4753" w:type="dxa"/>
            <w:vAlign w:val="center"/>
          </w:tcPr>
          <w:p w14:paraId="4D0143F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471" w:type="dxa"/>
            <w:vAlign w:val="center"/>
          </w:tcPr>
          <w:p w14:paraId="44997E8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4F97C57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571290BB" w14:textId="77777777">
        <w:trPr>
          <w:trHeight w:val="351"/>
        </w:trPr>
        <w:tc>
          <w:tcPr>
            <w:tcW w:w="4753" w:type="dxa"/>
          </w:tcPr>
          <w:p w14:paraId="769BF596" w14:textId="05BF577C" w:rsidR="00B82FA0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Clodoaldo Dino de Castro</w:t>
            </w:r>
          </w:p>
        </w:tc>
        <w:tc>
          <w:tcPr>
            <w:tcW w:w="2471" w:type="dxa"/>
          </w:tcPr>
          <w:p w14:paraId="58297806" w14:textId="559989BB" w:rsidR="00B82FA0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49EE53D3" w14:textId="36916052" w:rsidR="00B82FA0" w:rsidRDefault="0009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  <w:tr w:rsidR="00D04739" w14:paraId="19AE7AE0" w14:textId="77777777">
        <w:trPr>
          <w:trHeight w:val="351"/>
        </w:trPr>
        <w:tc>
          <w:tcPr>
            <w:tcW w:w="4753" w:type="dxa"/>
          </w:tcPr>
          <w:p w14:paraId="7E472FEB" w14:textId="6AB00E8E" w:rsidR="00D04739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Luiz Antonio Ferreira Soares</w:t>
            </w:r>
          </w:p>
        </w:tc>
        <w:tc>
          <w:tcPr>
            <w:tcW w:w="2471" w:type="dxa"/>
          </w:tcPr>
          <w:p w14:paraId="0C065059" w14:textId="7B052E44" w:rsidR="00D04739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6945111D" w14:textId="7FBFA028" w:rsidR="00D04739" w:rsidRDefault="0009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  <w:tr w:rsidR="008F2453" w14:paraId="2FFF971D" w14:textId="77777777">
        <w:trPr>
          <w:trHeight w:val="351"/>
        </w:trPr>
        <w:tc>
          <w:tcPr>
            <w:tcW w:w="4753" w:type="dxa"/>
          </w:tcPr>
          <w:p w14:paraId="468D120F" w14:textId="6FD4231E" w:rsidR="008F2453" w:rsidRPr="008F2453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Pedro Rafael Vidal de Queiroz Sousa</w:t>
            </w:r>
          </w:p>
        </w:tc>
        <w:tc>
          <w:tcPr>
            <w:tcW w:w="2471" w:type="dxa"/>
          </w:tcPr>
          <w:p w14:paraId="2CFAB712" w14:textId="1EBAAFEE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294DFD6A" w14:textId="77777777" w:rsidR="008F2453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  <w:tr w:rsidR="008F2453" w14:paraId="5876C384" w14:textId="77777777">
        <w:trPr>
          <w:trHeight w:val="351"/>
        </w:trPr>
        <w:tc>
          <w:tcPr>
            <w:tcW w:w="4753" w:type="dxa"/>
          </w:tcPr>
          <w:p w14:paraId="23CB3FDD" w14:textId="77777777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Athirson Pascoal Aquino</w:t>
            </w:r>
          </w:p>
          <w:p w14:paraId="10A56B66" w14:textId="475DC6D2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Nascimento</w:t>
            </w:r>
          </w:p>
        </w:tc>
        <w:tc>
          <w:tcPr>
            <w:tcW w:w="2471" w:type="dxa"/>
          </w:tcPr>
          <w:p w14:paraId="3515DF0E" w14:textId="2EA4955E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231ADC00" w14:textId="77777777" w:rsidR="008F2453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</w:tbl>
    <w:p w14:paraId="55ACA815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5B90B30C" w14:textId="7CC85A1A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Reserva aos negros:</w:t>
      </w:r>
    </w:p>
    <w:p w14:paraId="79E84591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7A5EE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F2453" w14:paraId="779626A6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6B97007B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AFA5C9B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1BF6BC5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F2453" w14:paraId="2F34D386" w14:textId="77777777" w:rsidTr="00046E89">
        <w:trPr>
          <w:trHeight w:val="338"/>
        </w:trPr>
        <w:tc>
          <w:tcPr>
            <w:tcW w:w="4759" w:type="dxa"/>
          </w:tcPr>
          <w:p w14:paraId="0263F614" w14:textId="77777777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Athirson Pascoal Aquino</w:t>
            </w:r>
          </w:p>
          <w:p w14:paraId="5655B673" w14:textId="4FE407AD" w:rsid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Nascimento</w:t>
            </w:r>
          </w:p>
        </w:tc>
        <w:tc>
          <w:tcPr>
            <w:tcW w:w="2474" w:type="dxa"/>
          </w:tcPr>
          <w:p w14:paraId="31453544" w14:textId="5B3C6946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4719433A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49BA7F7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217FF0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44294C" w14:textId="77777777" w:rsidR="008F2453" w:rsidRPr="008F2453" w:rsidRDefault="00304BA6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Algoritmos, Algoritmos e Estrutura de dados, Metodologias ágeis para o</w:t>
      </w:r>
    </w:p>
    <w:p w14:paraId="679F12E3" w14:textId="6212A346" w:rsidR="00B82FA0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desenvolvimento de software, Processo de software, Planejamento e gerenciamento de projetos. (Campus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Pau dos Ferros).</w:t>
      </w:r>
    </w:p>
    <w:p w14:paraId="24F62CB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8855EB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71D0563E" w14:textId="33D8502B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4AF5ED69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FFEC47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1186432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319DE9E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B532BC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4C3A3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36EEFEF" w14:textId="76DC468D" w:rsidR="00F67C3F" w:rsidRDefault="00304BA6" w:rsidP="008F2453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Engenharia Econômica, Matemática Financeira, Gestão de Operações em</w:t>
      </w:r>
      <w:r w:rsid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Serviços e Gestão da Manutenção (Campus Angicos).</w:t>
      </w:r>
    </w:p>
    <w:p w14:paraId="3061100B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7C08C737" w14:textId="77777777">
        <w:trPr>
          <w:trHeight w:val="657"/>
        </w:trPr>
        <w:tc>
          <w:tcPr>
            <w:tcW w:w="4748" w:type="dxa"/>
            <w:vAlign w:val="center"/>
          </w:tcPr>
          <w:p w14:paraId="41F780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14:paraId="4F042FC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EA99D6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E828D6C" w14:textId="77777777">
        <w:trPr>
          <w:trHeight w:val="320"/>
        </w:trPr>
        <w:tc>
          <w:tcPr>
            <w:tcW w:w="4748" w:type="dxa"/>
            <w:vAlign w:val="center"/>
          </w:tcPr>
          <w:p w14:paraId="035F0050" w14:textId="77777777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Anne Karolay</w:t>
            </w:r>
          </w:p>
          <w:p w14:paraId="77CF95C5" w14:textId="6E9BBA20" w:rsidR="00B82FA0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de Macedo Manaia</w:t>
            </w:r>
          </w:p>
        </w:tc>
        <w:tc>
          <w:tcPr>
            <w:tcW w:w="2468" w:type="dxa"/>
            <w:vAlign w:val="center"/>
          </w:tcPr>
          <w:p w14:paraId="71B18C17" w14:textId="5C690ED5" w:rsidR="00B82FA0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4358535A" w14:textId="77777777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79D20E3E" w14:textId="77777777" w:rsidR="00F67C3F" w:rsidRDefault="00F67C3F" w:rsidP="008F2453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Style w:val="fontstyle01"/>
        </w:rPr>
      </w:pPr>
    </w:p>
    <w:p w14:paraId="0A794DEC" w14:textId="61A781F8" w:rsidR="00600864" w:rsidRDefault="00F67C3F" w:rsidP="008F2453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 xml:space="preserve">Disciplinas/Área: </w:t>
      </w:r>
      <w:r w:rsidR="008F2453" w:rsidRPr="008F2453">
        <w:rPr>
          <w:rStyle w:val="fontstyle01"/>
        </w:rPr>
        <w:t>Automação da produção; Instalações Elétricas; Eletricidade Básica (Campus</w:t>
      </w:r>
      <w:r w:rsidR="008F2453">
        <w:rPr>
          <w:rStyle w:val="fontstyle01"/>
        </w:rPr>
        <w:t xml:space="preserve"> </w:t>
      </w:r>
      <w:r w:rsidR="008F2453" w:rsidRPr="008F2453">
        <w:rPr>
          <w:rStyle w:val="fontstyle01"/>
        </w:rPr>
        <w:t>Angicos).</w:t>
      </w:r>
    </w:p>
    <w:p w14:paraId="6AAF11B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2EEB7FAF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5946FE5B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14:paraId="1398CC57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7E3F2E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51CD842B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1B8E33A5" w14:textId="16D00D4E" w:rsidR="00F67C3F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Sebastião Ferrei</w:t>
            </w:r>
            <w:r>
              <w:rPr>
                <w:color w:val="000000"/>
              </w:rPr>
              <w:t xml:space="preserve">ra </w:t>
            </w:r>
            <w:r w:rsidRPr="008F2453">
              <w:rPr>
                <w:color w:val="000000"/>
              </w:rPr>
              <w:t>Baracho Neto</w:t>
            </w:r>
          </w:p>
        </w:tc>
        <w:tc>
          <w:tcPr>
            <w:tcW w:w="2468" w:type="dxa"/>
            <w:vAlign w:val="center"/>
          </w:tcPr>
          <w:p w14:paraId="395FF6F7" w14:textId="4033C5A2" w:rsidR="00F67C3F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31923A26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8F2453" w14:paraId="4CF4363D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4B0280EC" w14:textId="36988795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Jackson Angell Alves e Silva</w:t>
            </w:r>
          </w:p>
        </w:tc>
        <w:tc>
          <w:tcPr>
            <w:tcW w:w="2468" w:type="dxa"/>
            <w:vAlign w:val="center"/>
          </w:tcPr>
          <w:p w14:paraId="3A18C80F" w14:textId="4D3A8749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63BFB79F" w14:textId="77777777" w:rsidR="008F2453" w:rsidRDefault="008F2453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8F2453" w14:paraId="181EE2D8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413B797A" w14:textId="2C3F17BC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João Jonatan Silva Nunes</w:t>
            </w:r>
          </w:p>
        </w:tc>
        <w:tc>
          <w:tcPr>
            <w:tcW w:w="2468" w:type="dxa"/>
            <w:vAlign w:val="center"/>
          </w:tcPr>
          <w:p w14:paraId="21B00DB8" w14:textId="54D44250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7A0B21DC" w14:textId="77777777" w:rsidR="008F2453" w:rsidRDefault="008F2453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54544095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78A0E547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Reserva aos negros:</w:t>
      </w:r>
    </w:p>
    <w:p w14:paraId="4F88BAE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77B963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401BBE" w14:paraId="1B644D02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4B0FFA02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3EF6FFE9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24C457AD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66ADECA7" w14:textId="77777777" w:rsidTr="00046E89">
        <w:trPr>
          <w:trHeight w:val="338"/>
        </w:trPr>
        <w:tc>
          <w:tcPr>
            <w:tcW w:w="4759" w:type="dxa"/>
          </w:tcPr>
          <w:p w14:paraId="622A063D" w14:textId="0D1C8018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Jackson Angell Alves e Silva</w:t>
            </w:r>
          </w:p>
        </w:tc>
        <w:tc>
          <w:tcPr>
            <w:tcW w:w="2474" w:type="dxa"/>
          </w:tcPr>
          <w:p w14:paraId="013E2C27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49308D6A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3F3E8199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64AF2A" w14:textId="77777777" w:rsidR="00401BBE" w:rsidRDefault="00401BBE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2748D8" w14:textId="64FB625F" w:rsidR="00B82FA0" w:rsidRDefault="00304BA6" w:rsidP="00401BBE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Introdução aos Estudos Linguísticos I; Introdução aos Estudos Linguísticos II;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Fonética e Fonologia da Língua Portuguesa; Formação Histórica da Língua Portuguesa. (Campus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Caraúbas).</w:t>
      </w:r>
    </w:p>
    <w:p w14:paraId="78D53405" w14:textId="77777777" w:rsidR="00401BBE" w:rsidRP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16AEACA1" w14:textId="77777777">
        <w:trPr>
          <w:trHeight w:val="691"/>
        </w:trPr>
        <w:tc>
          <w:tcPr>
            <w:tcW w:w="4759" w:type="dxa"/>
            <w:vAlign w:val="center"/>
          </w:tcPr>
          <w:p w14:paraId="12225D2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B5CCDCD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2501E7E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 w14:paraId="7068161D" w14:textId="77777777">
        <w:trPr>
          <w:trHeight w:val="338"/>
        </w:trPr>
        <w:tc>
          <w:tcPr>
            <w:tcW w:w="4759" w:type="dxa"/>
          </w:tcPr>
          <w:p w14:paraId="462162B2" w14:textId="796DA2BA" w:rsidR="00B82FA0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Francisco Mailson de Lima Cavalcante</w:t>
            </w:r>
          </w:p>
        </w:tc>
        <w:tc>
          <w:tcPr>
            <w:tcW w:w="2474" w:type="dxa"/>
          </w:tcPr>
          <w:p w14:paraId="09D42813" w14:textId="09D56B96" w:rsidR="00B82FA0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B12197A" w14:textId="5B8D18E1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F67C3F" w14:paraId="286E3E56" w14:textId="77777777">
        <w:trPr>
          <w:trHeight w:val="338"/>
        </w:trPr>
        <w:tc>
          <w:tcPr>
            <w:tcW w:w="4759" w:type="dxa"/>
          </w:tcPr>
          <w:p w14:paraId="64254A99" w14:textId="05DE2507" w:rsidR="00F67C3F" w:rsidRPr="00F67C3F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Brenda de Freitas</w:t>
            </w:r>
          </w:p>
        </w:tc>
        <w:tc>
          <w:tcPr>
            <w:tcW w:w="2474" w:type="dxa"/>
          </w:tcPr>
          <w:p w14:paraId="05ABB75D" w14:textId="67DCE95C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7A60DDA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85A306D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AE7EC7D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008E81" w14:textId="63BBE909" w:rsidR="00B82FA0" w:rsidRDefault="00F67C3F" w:rsidP="00401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Língua Inglesa; Literaturas de Língua Inglesa; Estágio Supervisionado; Prática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Pedagógica (Campus Caraúbas).</w:t>
      </w:r>
    </w:p>
    <w:p w14:paraId="5B67BA96" w14:textId="77777777" w:rsidR="0061647F" w:rsidRDefault="0061647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51DEBED6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56DF08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55B10AF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FE67BF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0BEE1E29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BF6B5CC" w14:textId="1C8CBD5A" w:rsid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b/>
                <w:color w:val="006699"/>
              </w:rPr>
            </w:pPr>
            <w:r w:rsidRPr="00401BBE">
              <w:rPr>
                <w:color w:val="000000"/>
              </w:rPr>
              <w:t>Vinicius Costa Araújo Lira</w:t>
            </w:r>
          </w:p>
        </w:tc>
        <w:tc>
          <w:tcPr>
            <w:tcW w:w="2474" w:type="dxa"/>
            <w:vAlign w:val="center"/>
          </w:tcPr>
          <w:p w14:paraId="02A91760" w14:textId="2FC5EC80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 w:rsidRPr="00401BBE"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2BF25D32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53873AC3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2E8F4409" w14:textId="499DB7AA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Elicarlos Davi Duarte Albino</w:t>
            </w:r>
          </w:p>
        </w:tc>
        <w:tc>
          <w:tcPr>
            <w:tcW w:w="2474" w:type="dxa"/>
            <w:vAlign w:val="center"/>
          </w:tcPr>
          <w:p w14:paraId="4931C6F7" w14:textId="79B43C9A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 w:rsidRPr="00401BBE"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15AAC654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5867FE41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5B4EE055" w14:textId="65A449E3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Antonia Rayane Felix Barra</w:t>
            </w:r>
          </w:p>
        </w:tc>
        <w:tc>
          <w:tcPr>
            <w:tcW w:w="2474" w:type="dxa"/>
            <w:vAlign w:val="center"/>
          </w:tcPr>
          <w:p w14:paraId="7C010C12" w14:textId="616D87EA" w:rsidR="00401BBE" w:rsidRP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4F38FDA8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1EABAD70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1BD819C8" w14:textId="42B4761C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Joseane de Souza Oliveira</w:t>
            </w:r>
          </w:p>
        </w:tc>
        <w:tc>
          <w:tcPr>
            <w:tcW w:w="2474" w:type="dxa"/>
            <w:vAlign w:val="center"/>
          </w:tcPr>
          <w:p w14:paraId="4C61CE3E" w14:textId="4D16687D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5F321064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6C99661B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1976564C" w14:textId="500AC2A2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Jean Carlos Nogueira de Carvalho Júnior</w:t>
            </w:r>
          </w:p>
        </w:tc>
        <w:tc>
          <w:tcPr>
            <w:tcW w:w="2474" w:type="dxa"/>
            <w:vAlign w:val="center"/>
          </w:tcPr>
          <w:p w14:paraId="6BD951C9" w14:textId="2CFCB1EF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0B23845C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</w:tbl>
    <w:p w14:paraId="3628EE71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26A3DA49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106782F" w14:textId="77777777" w:rsidR="00EB3466" w:rsidRDefault="00EB3466" w:rsidP="008F2453">
      <w:pPr>
        <w:spacing w:before="93"/>
        <w:ind w:right="195"/>
        <w:rPr>
          <w:rFonts w:ascii="Arial" w:eastAsia="Arial" w:hAnsi="Arial" w:cs="Arial"/>
          <w:b/>
          <w:sz w:val="24"/>
          <w:szCs w:val="24"/>
        </w:rPr>
      </w:pPr>
    </w:p>
    <w:p w14:paraId="2DF73C55" w14:textId="4C9B069A" w:rsidR="003268AB" w:rsidRDefault="003268AB" w:rsidP="00EB3466">
      <w:pPr>
        <w:spacing w:before="93"/>
        <w:ind w:right="195"/>
        <w:jc w:val="center"/>
        <w:rPr>
          <w:rStyle w:val="fontstyle01"/>
        </w:rPr>
      </w:pPr>
      <w:r>
        <w:rPr>
          <w:rStyle w:val="fontstyle01"/>
        </w:rPr>
        <w:t xml:space="preserve">Disciplinas: </w:t>
      </w:r>
      <w:r w:rsidR="00401BBE" w:rsidRPr="00401BBE">
        <w:rPr>
          <w:rStyle w:val="fontstyle01"/>
        </w:rPr>
        <w:t>Imunologia Veterinária e Animais Silvestres (Campus Mossoró).</w:t>
      </w:r>
    </w:p>
    <w:p w14:paraId="5FFEBA84" w14:textId="77777777" w:rsidR="00401BBE" w:rsidRDefault="00401BBE" w:rsidP="00EB3466">
      <w:pPr>
        <w:spacing w:before="93"/>
        <w:ind w:right="195"/>
        <w:jc w:val="center"/>
        <w:rPr>
          <w:rStyle w:val="fontstyle01"/>
        </w:rPr>
      </w:pPr>
    </w:p>
    <w:p w14:paraId="70905756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2106C3C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7503A6" w14:textId="77777777" w:rsidR="003268AB" w:rsidRDefault="003268AB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CA8008" w14:textId="129485CC" w:rsidR="00CD1A0C" w:rsidRDefault="00CD1A0C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1A0C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Mecânica Clássica. Ondas e Termodinâmica. Eletricidade e Magnetismo. Física</w:t>
      </w:r>
      <w:r w:rsid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Moderna e seus Laboratórios (Campus Mossoró).</w:t>
      </w:r>
    </w:p>
    <w:p w14:paraId="5D3D31C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C1196F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80F663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0CF99DF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524428" w14:textId="77777777" w:rsidR="00923D35" w:rsidRDefault="00923D35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0D7417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2B9416" w14:textId="2FF8F740" w:rsidR="00CD1A0C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Cálculo I, Cálculo II, Álgebra Linear e Geometria Analítica (Campus Mossoró).</w:t>
      </w:r>
    </w:p>
    <w:p w14:paraId="57DCE1E3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401BBE" w14:paraId="15221274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474AF85C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2226BEB6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36F0510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454B48E5" w14:textId="77777777" w:rsidTr="00046E89">
        <w:trPr>
          <w:trHeight w:val="338"/>
        </w:trPr>
        <w:tc>
          <w:tcPr>
            <w:tcW w:w="4759" w:type="dxa"/>
          </w:tcPr>
          <w:p w14:paraId="572AA53C" w14:textId="4D1DA778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lastRenderedPageBreak/>
              <w:t>Jhonny Lima Cortez</w:t>
            </w:r>
          </w:p>
        </w:tc>
        <w:tc>
          <w:tcPr>
            <w:tcW w:w="2474" w:type="dxa"/>
          </w:tcPr>
          <w:p w14:paraId="1A11D860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39A68BBB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60AD8DB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7D21FF4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1C4ABB7B" w14:textId="4FD500DB" w:rsidR="00923D35" w:rsidRDefault="00923D35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Mecânica Geral I, Mecânica Geral II, Resistência dos Materiais I, Resistência dos</w:t>
      </w:r>
      <w:r w:rsid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Materiais II, Elementos de Máquinas I e II (Campus Mossoró). </w:t>
      </w:r>
    </w:p>
    <w:p w14:paraId="7A07272F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465B0687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7F773D8B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C80E6E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827B518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544E52AD" w14:textId="77777777" w:rsidTr="006C1557">
        <w:trPr>
          <w:trHeight w:val="338"/>
        </w:trPr>
        <w:tc>
          <w:tcPr>
            <w:tcW w:w="4759" w:type="dxa"/>
          </w:tcPr>
          <w:p w14:paraId="2D163459" w14:textId="4A6550B8" w:rsidR="00923D35" w:rsidRPr="00F67C3F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Kamil</w:t>
            </w:r>
            <w:r>
              <w:rPr>
                <w:color w:val="000000"/>
              </w:rPr>
              <w:t xml:space="preserve">la </w:t>
            </w:r>
            <w:r w:rsidRPr="00401BBE">
              <w:rPr>
                <w:color w:val="000000"/>
              </w:rPr>
              <w:t>Rayssa Lucas De Lima</w:t>
            </w:r>
          </w:p>
        </w:tc>
        <w:tc>
          <w:tcPr>
            <w:tcW w:w="2474" w:type="dxa"/>
          </w:tcPr>
          <w:p w14:paraId="47E302DD" w14:textId="2BD676C4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 E CLASSIFICADO</w:t>
            </w:r>
          </w:p>
        </w:tc>
        <w:tc>
          <w:tcPr>
            <w:tcW w:w="2474" w:type="dxa"/>
          </w:tcPr>
          <w:p w14:paraId="6AF1AB87" w14:textId="3659A530" w:rsidR="00923D35" w:rsidRDefault="00090912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RECLASSIFICAÇÃO</w:t>
            </w:r>
          </w:p>
        </w:tc>
      </w:tr>
      <w:tr w:rsidR="00923D35" w14:paraId="331EFD58" w14:textId="77777777" w:rsidTr="006C1557">
        <w:trPr>
          <w:trHeight w:val="338"/>
        </w:trPr>
        <w:tc>
          <w:tcPr>
            <w:tcW w:w="4759" w:type="dxa"/>
          </w:tcPr>
          <w:p w14:paraId="5BC6A1C5" w14:textId="4CE14168" w:rsidR="00923D35" w:rsidRPr="00923D35" w:rsidRDefault="00401BB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Edel Mary Quinn de Oliveira Figuerêdo</w:t>
            </w:r>
          </w:p>
        </w:tc>
        <w:tc>
          <w:tcPr>
            <w:tcW w:w="2474" w:type="dxa"/>
          </w:tcPr>
          <w:p w14:paraId="6E38E41F" w14:textId="0F039F30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</w:t>
            </w:r>
            <w:r w:rsidR="00401BBE">
              <w:rPr>
                <w:color w:val="000000"/>
              </w:rPr>
              <w:t>O</w:t>
            </w:r>
          </w:p>
        </w:tc>
        <w:tc>
          <w:tcPr>
            <w:tcW w:w="2474" w:type="dxa"/>
          </w:tcPr>
          <w:p w14:paraId="17946623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48532FEC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3256C3" w14:textId="77777777" w:rsidR="008D765F" w:rsidRDefault="008D765F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52C26E" w14:textId="77777777" w:rsidR="00401BBE" w:rsidRPr="00401BBE" w:rsidRDefault="008D765F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Análise de Sinais e Sistemas, Controle Digital e Microprocessadores e</w:t>
      </w:r>
    </w:p>
    <w:p w14:paraId="7063F1C7" w14:textId="5EF9A966" w:rsidR="008D765F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1BBE">
        <w:rPr>
          <w:rFonts w:ascii="Arial" w:hAnsi="Arial" w:cs="Arial"/>
          <w:b/>
          <w:bCs/>
          <w:color w:val="000000"/>
          <w:sz w:val="24"/>
          <w:szCs w:val="24"/>
        </w:rPr>
        <w:t>Microcontroladores (Campus Mossoró).</w:t>
      </w:r>
    </w:p>
    <w:p w14:paraId="531B075D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64D01ED5" w14:textId="1F3BC5AC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6DD65C1D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484BE1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93CDA8" w14:textId="2048EA9B" w:rsidR="008D765F" w:rsidRDefault="008D765F" w:rsidP="00216D5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Algoritmo e Programação, Informática Básica e Informática Aplicada (Campus</w:t>
      </w:r>
      <w:r w:rsidR="00216D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Mossoró).</w:t>
      </w:r>
    </w:p>
    <w:p w14:paraId="2345747C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865692" w14:textId="77777777" w:rsidR="00216D55" w:rsidRDefault="00216D55" w:rsidP="00216D55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29A30868" w14:textId="77777777" w:rsidR="00216D55" w:rsidRDefault="00216D5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0E262C" w14:textId="77777777" w:rsidR="008D765F" w:rsidRDefault="008D765F" w:rsidP="00216D55">
      <w:pPr>
        <w:spacing w:before="56"/>
        <w:rPr>
          <w:color w:val="000000"/>
        </w:rPr>
      </w:pPr>
    </w:p>
    <w:p w14:paraId="67DB21C6" w14:textId="37D7095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Administração e Empreendedorismo (Campus Caraúbas)</w:t>
      </w:r>
    </w:p>
    <w:p w14:paraId="5CABA72F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12703204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40399263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7BB1B169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AEFF3FD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59F986E1" w14:textId="77777777" w:rsidTr="006C1557">
        <w:trPr>
          <w:trHeight w:val="338"/>
        </w:trPr>
        <w:tc>
          <w:tcPr>
            <w:tcW w:w="4759" w:type="dxa"/>
          </w:tcPr>
          <w:p w14:paraId="753B75BA" w14:textId="2FF4C674" w:rsidR="008D765F" w:rsidRPr="00F67C3F" w:rsidRDefault="00216D5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216D55">
              <w:rPr>
                <w:color w:val="000000"/>
              </w:rPr>
              <w:t>Fabio da Silva</w:t>
            </w:r>
          </w:p>
        </w:tc>
        <w:tc>
          <w:tcPr>
            <w:tcW w:w="2474" w:type="dxa"/>
          </w:tcPr>
          <w:p w14:paraId="05205C35" w14:textId="15FDFBD4" w:rsidR="008D765F" w:rsidRP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E</w:t>
            </w:r>
          </w:p>
          <w:p w14:paraId="457E05A4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EAB3AC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78D36C6B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E238A1" w14:textId="77777777" w:rsidR="00102C5B" w:rsidRDefault="00102C5B" w:rsidP="00102C5B">
      <w:pPr>
        <w:spacing w:before="56"/>
        <w:jc w:val="center"/>
        <w:rPr>
          <w:b/>
        </w:rPr>
      </w:pPr>
    </w:p>
    <w:p w14:paraId="1BA363B7" w14:textId="77777777" w:rsidR="008D765F" w:rsidRDefault="008D765F" w:rsidP="00600864">
      <w:pPr>
        <w:spacing w:before="56"/>
        <w:ind w:left="6745"/>
        <w:rPr>
          <w:b/>
        </w:rPr>
      </w:pPr>
    </w:p>
    <w:p w14:paraId="6635142F" w14:textId="5D3B6F3F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atualização: </w:t>
      </w:r>
      <w:r w:rsidR="00216D55">
        <w:rPr>
          <w:b/>
        </w:rPr>
        <w:t>2</w:t>
      </w:r>
      <w:r w:rsidR="00090912">
        <w:rPr>
          <w:b/>
        </w:rPr>
        <w:t>9</w:t>
      </w:r>
      <w:r w:rsidR="00216D55">
        <w:rPr>
          <w:b/>
        </w:rPr>
        <w:t>/01/2025</w:t>
      </w:r>
      <w:r>
        <w:rPr>
          <w:b/>
        </w:rPr>
        <w:t>.</w:t>
      </w:r>
    </w:p>
    <w:sectPr w:rsidR="00B82FA0">
      <w:headerReference w:type="default" r:id="rId7"/>
      <w:footerReference w:type="default" r:id="rId8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00EA" w14:textId="77777777" w:rsidR="0067277B" w:rsidRDefault="0067277B">
      <w:r>
        <w:separator/>
      </w:r>
    </w:p>
  </w:endnote>
  <w:endnote w:type="continuationSeparator" w:id="0">
    <w:p w14:paraId="1CB38F66" w14:textId="77777777" w:rsidR="0067277B" w:rsidRDefault="0067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685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3E882A70" wp14:editId="08D0EE32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DA9C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82A7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33DDA9C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090CB" w14:textId="77777777" w:rsidR="0067277B" w:rsidRDefault="0067277B">
      <w:r>
        <w:separator/>
      </w:r>
    </w:p>
  </w:footnote>
  <w:footnote w:type="continuationSeparator" w:id="0">
    <w:p w14:paraId="3B27E891" w14:textId="77777777" w:rsidR="0067277B" w:rsidRDefault="0067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26D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4CADE41" wp14:editId="75BD1D74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EB008" w14:textId="78F47B57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8F2453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34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– Grupos I e II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FC401C4" w14:textId="359D5302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34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23/10/2024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D849466" w14:textId="1A94729C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01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publicado no DOU nº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6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09 de janeiro de 2025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323DB884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ADE41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524EB008" w14:textId="78F47B57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8F2453">
                      <w:rPr>
                        <w:b/>
                        <w:color w:val="000000"/>
                        <w:sz w:val="24"/>
                        <w:szCs w:val="24"/>
                      </w:rPr>
                      <w:t>34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– Grupos I e II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2FC401C4" w14:textId="359D5302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8F2453">
                      <w:rPr>
                        <w:color w:val="000000"/>
                        <w:sz w:val="20"/>
                      </w:rPr>
                      <w:t>34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8F2453">
                      <w:rPr>
                        <w:color w:val="000000"/>
                        <w:sz w:val="20"/>
                      </w:rPr>
                      <w:t>23/10/2024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D849466" w14:textId="1A94729C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8F2453">
                      <w:rPr>
                        <w:color w:val="000000"/>
                        <w:sz w:val="20"/>
                      </w:rPr>
                      <w:t>01</w:t>
                    </w:r>
                    <w:r w:rsidR="000C2EEF">
                      <w:rPr>
                        <w:color w:val="000000"/>
                        <w:sz w:val="20"/>
                      </w:rPr>
                      <w:t>/202</w:t>
                    </w:r>
                    <w:r w:rsidR="008F2453">
                      <w:rPr>
                        <w:color w:val="000000"/>
                        <w:sz w:val="20"/>
                      </w:rPr>
                      <w:t>5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publicado no DOU nº </w:t>
                    </w:r>
                    <w:r w:rsidR="008F2453">
                      <w:rPr>
                        <w:color w:val="000000"/>
                        <w:sz w:val="20"/>
                      </w:rPr>
                      <w:t>6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8F2453">
                      <w:rPr>
                        <w:color w:val="000000"/>
                        <w:sz w:val="20"/>
                      </w:rPr>
                      <w:t>09 de janeiro de 2025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323DB884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31FF408" wp14:editId="2BE1D1B7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EDD5B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3EFEB89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4CFB313F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B9D1BEC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FF408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157EDD5B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3EFEB89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4CFB313F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B9D1BEC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1137283C" wp14:editId="0C0F359B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FA0"/>
    <w:rsid w:val="00090912"/>
    <w:rsid w:val="000C2EEF"/>
    <w:rsid w:val="00102C5B"/>
    <w:rsid w:val="001C691E"/>
    <w:rsid w:val="001D4E44"/>
    <w:rsid w:val="001F5D4C"/>
    <w:rsid w:val="00216D55"/>
    <w:rsid w:val="00304BA6"/>
    <w:rsid w:val="003268AB"/>
    <w:rsid w:val="00401BBE"/>
    <w:rsid w:val="00520154"/>
    <w:rsid w:val="00600864"/>
    <w:rsid w:val="00604A23"/>
    <w:rsid w:val="006127BE"/>
    <w:rsid w:val="0061647F"/>
    <w:rsid w:val="0067277B"/>
    <w:rsid w:val="00855539"/>
    <w:rsid w:val="008D765F"/>
    <w:rsid w:val="008F2453"/>
    <w:rsid w:val="00923D35"/>
    <w:rsid w:val="00A420BE"/>
    <w:rsid w:val="00A762C3"/>
    <w:rsid w:val="00B169CA"/>
    <w:rsid w:val="00B82FA0"/>
    <w:rsid w:val="00B84C14"/>
    <w:rsid w:val="00CD1A0C"/>
    <w:rsid w:val="00D04739"/>
    <w:rsid w:val="00EB3466"/>
    <w:rsid w:val="00F67C3F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D820F"/>
  <w15:docId w15:val="{9402C29F-2D9D-4B75-BBBF-56E9CDDD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Ana Paula Irber</cp:lastModifiedBy>
  <cp:revision>8</cp:revision>
  <dcterms:created xsi:type="dcterms:W3CDTF">2023-09-22T18:24:00Z</dcterms:created>
  <dcterms:modified xsi:type="dcterms:W3CDTF">2025-01-29T12:34:00Z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