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96" w:rsidRPr="004F207E" w:rsidRDefault="004F207E" w:rsidP="004F207E">
      <w:pPr>
        <w:spacing w:after="40" w:line="240" w:lineRule="auto"/>
        <w:jc w:val="center"/>
        <w:rPr>
          <w:rFonts w:ascii="Roboto" w:hAnsi="Roboto"/>
          <w:b/>
          <w:color w:val="44546A"/>
          <w:sz w:val="20"/>
        </w:rPr>
      </w:pPr>
      <w:r w:rsidRPr="004F207E">
        <w:rPr>
          <w:rFonts w:ascii="Roboto" w:hAnsi="Roboto"/>
          <w:noProof/>
          <w:sz w:val="20"/>
        </w:rPr>
        <w:drawing>
          <wp:anchor distT="0" distB="0" distL="114300" distR="114300" simplePos="0" relativeHeight="251660288" behindDoc="0" locked="0" layoutInCell="1" hidden="0" allowOverlap="1" wp14:anchorId="375303B6" wp14:editId="06C23D2E">
            <wp:simplePos x="0" y="0"/>
            <wp:positionH relativeFrom="column">
              <wp:posOffset>4660900</wp:posOffset>
            </wp:positionH>
            <wp:positionV relativeFrom="paragraph">
              <wp:posOffset>2540</wp:posOffset>
            </wp:positionV>
            <wp:extent cx="1376045" cy="571500"/>
            <wp:effectExtent l="0" t="0" r="0" b="0"/>
            <wp:wrapNone/>
            <wp:docPr id="12" name="image2.jpg" descr="logo interna_PROGE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interna_PROGEP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207E">
        <w:rPr>
          <w:rFonts w:ascii="Roboto" w:hAnsi="Roboto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ABB134E" wp14:editId="35E0632A">
                <wp:simplePos x="0" y="0"/>
                <wp:positionH relativeFrom="column">
                  <wp:posOffset>-901700</wp:posOffset>
                </wp:positionH>
                <wp:positionV relativeFrom="paragraph">
                  <wp:posOffset>-92710</wp:posOffset>
                </wp:positionV>
                <wp:extent cx="7048500" cy="774700"/>
                <wp:effectExtent l="0" t="0" r="19050" b="25400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77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74696" w:rsidRDefault="0077469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0" o:spid="_x0000_s1026" style="position:absolute;left:0;text-align:left;margin-left:-71pt;margin-top:-7.3pt;width:555pt;height:6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774696" w:rsidRDefault="0077469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Pr="004F207E">
        <w:rPr>
          <w:rFonts w:ascii="Roboto" w:hAnsi="Roboto"/>
          <w:noProof/>
          <w:sz w:val="20"/>
        </w:rPr>
        <w:drawing>
          <wp:anchor distT="0" distB="0" distL="114300" distR="114300" simplePos="0" relativeHeight="251661312" behindDoc="1" locked="0" layoutInCell="1" allowOverlap="1" wp14:anchorId="7C491533" wp14:editId="1ABF48A8">
            <wp:simplePos x="0" y="0"/>
            <wp:positionH relativeFrom="column">
              <wp:posOffset>-819150</wp:posOffset>
            </wp:positionH>
            <wp:positionV relativeFrom="paragraph">
              <wp:posOffset>2540</wp:posOffset>
            </wp:positionV>
            <wp:extent cx="1943100" cy="582295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_completa_cor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95D" w:rsidRPr="004F207E">
        <w:rPr>
          <w:rFonts w:ascii="Roboto" w:hAnsi="Roboto"/>
          <w:b/>
          <w:color w:val="44546A"/>
          <w:sz w:val="20"/>
        </w:rPr>
        <w:t>MINISTÉRIO DA EDUCAÇÃO</w:t>
      </w:r>
    </w:p>
    <w:p w:rsidR="00774696" w:rsidRPr="004F207E" w:rsidRDefault="0026095D" w:rsidP="004F207E">
      <w:pPr>
        <w:spacing w:after="40" w:line="240" w:lineRule="auto"/>
        <w:jc w:val="center"/>
        <w:rPr>
          <w:rFonts w:ascii="Roboto" w:hAnsi="Roboto"/>
          <w:b/>
          <w:color w:val="44546A"/>
          <w:sz w:val="20"/>
        </w:rPr>
      </w:pPr>
      <w:r w:rsidRPr="004F207E">
        <w:rPr>
          <w:rFonts w:ascii="Roboto" w:hAnsi="Roboto"/>
          <w:b/>
          <w:color w:val="44546A"/>
          <w:sz w:val="20"/>
        </w:rPr>
        <w:t xml:space="preserve">UNIVERSIDADE FEDERAL RURAL DO </w:t>
      </w:r>
      <w:proofErr w:type="gramStart"/>
      <w:r w:rsidRPr="004F207E">
        <w:rPr>
          <w:rFonts w:ascii="Roboto" w:hAnsi="Roboto"/>
          <w:b/>
          <w:color w:val="44546A"/>
          <w:sz w:val="20"/>
        </w:rPr>
        <w:t>SEMI-ÁRIDO</w:t>
      </w:r>
      <w:proofErr w:type="gramEnd"/>
    </w:p>
    <w:p w:rsidR="00774696" w:rsidRPr="004F207E" w:rsidRDefault="0026095D" w:rsidP="004F207E">
      <w:pPr>
        <w:spacing w:after="40" w:line="240" w:lineRule="auto"/>
        <w:jc w:val="center"/>
        <w:rPr>
          <w:rFonts w:ascii="Roboto" w:hAnsi="Roboto"/>
          <w:b/>
          <w:color w:val="44546A"/>
          <w:sz w:val="20"/>
        </w:rPr>
      </w:pPr>
      <w:r w:rsidRPr="004F207E">
        <w:rPr>
          <w:rFonts w:ascii="Roboto" w:hAnsi="Roboto"/>
          <w:b/>
          <w:color w:val="44546A"/>
          <w:sz w:val="20"/>
        </w:rPr>
        <w:t>PRÓ-REITORIA DE GESTÃO DE PESSOAS</w:t>
      </w:r>
    </w:p>
    <w:p w:rsidR="00774696" w:rsidRDefault="00774696"/>
    <w:p w:rsidR="004F207E" w:rsidRDefault="004F207E">
      <w:pPr>
        <w:jc w:val="center"/>
        <w:rPr>
          <w:b/>
        </w:rPr>
      </w:pPr>
    </w:p>
    <w:p w:rsidR="00774696" w:rsidRPr="007569DA" w:rsidRDefault="0026095D">
      <w:pPr>
        <w:jc w:val="center"/>
        <w:rPr>
          <w:b/>
        </w:rPr>
      </w:pPr>
      <w:r w:rsidRPr="007569DA">
        <w:rPr>
          <w:b/>
        </w:rPr>
        <w:t xml:space="preserve">FORMULÁRIO </w:t>
      </w:r>
      <w:r w:rsidR="007569DA" w:rsidRPr="007569DA">
        <w:rPr>
          <w:b/>
        </w:rPr>
        <w:t xml:space="preserve">LICENÇA POR MOTIVO DE AFASTAMENTO </w:t>
      </w:r>
      <w:proofErr w:type="gramStart"/>
      <w:r w:rsidR="007569DA" w:rsidRPr="007569DA">
        <w:rPr>
          <w:b/>
        </w:rPr>
        <w:t>DO(</w:t>
      </w:r>
      <w:proofErr w:type="gramEnd"/>
      <w:r w:rsidR="007569DA" w:rsidRPr="007569DA">
        <w:rPr>
          <w:b/>
        </w:rPr>
        <w:t>A) CÔNJUGE OU COMPANHEIRO(A) E EXERCÍCIO PRÓVISÓRIO</w:t>
      </w:r>
    </w:p>
    <w:tbl>
      <w:tblPr>
        <w:tblStyle w:val="a"/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7"/>
        <w:gridCol w:w="3856"/>
      </w:tblGrid>
      <w:tr w:rsidR="00774696">
        <w:tc>
          <w:tcPr>
            <w:tcW w:w="10773" w:type="dxa"/>
            <w:gridSpan w:val="2"/>
            <w:shd w:val="clear" w:color="auto" w:fill="AEAAAA"/>
          </w:tcPr>
          <w:p w:rsidR="00774696" w:rsidRPr="00C77DC5" w:rsidRDefault="0026095D">
            <w:pPr>
              <w:jc w:val="both"/>
              <w:rPr>
                <w:b/>
                <w:color w:val="595959"/>
              </w:rPr>
            </w:pPr>
            <w:r>
              <w:rPr>
                <w:b/>
              </w:rPr>
              <w:t>1. IDENTIFICAÇÃO</w:t>
            </w:r>
          </w:p>
        </w:tc>
      </w:tr>
      <w:tr w:rsidR="00C77DC5" w:rsidTr="00C77DC5">
        <w:tc>
          <w:tcPr>
            <w:tcW w:w="6917" w:type="dxa"/>
            <w:tcBorders>
              <w:bottom w:val="single" w:sz="4" w:space="0" w:color="auto"/>
            </w:tcBorders>
          </w:tcPr>
          <w:p w:rsidR="00C77DC5" w:rsidRDefault="00C77DC5">
            <w:pPr>
              <w:jc w:val="both"/>
            </w:pPr>
            <w:r>
              <w:t>Nome / Nome Social:</w:t>
            </w:r>
          </w:p>
          <w:p w:rsidR="00C77DC5" w:rsidRDefault="00C77DC5" w:rsidP="007569DA">
            <w:pPr>
              <w:spacing w:after="60"/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C77DC5" w:rsidRDefault="00C77DC5" w:rsidP="00C77DC5">
            <w:pPr>
              <w:jc w:val="both"/>
            </w:pPr>
            <w:r>
              <w:t>Matrícula Siape:</w:t>
            </w:r>
          </w:p>
          <w:p w:rsidR="00C77DC5" w:rsidRDefault="00C77DC5" w:rsidP="00C77DC5">
            <w:pPr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77DC5" w:rsidTr="00C77DC5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5" w:rsidRDefault="00C77DC5" w:rsidP="00C77DC5">
            <w:pPr>
              <w:jc w:val="both"/>
            </w:pPr>
            <w:r>
              <w:t xml:space="preserve">E-mail Institucional: </w:t>
            </w:r>
          </w:p>
          <w:p w:rsidR="00C77DC5" w:rsidRDefault="00C77DC5" w:rsidP="007569DA">
            <w:pPr>
              <w:spacing w:after="60"/>
              <w:jc w:val="both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                                                                                                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5" w:rsidRDefault="00C77DC5">
            <w:pPr>
              <w:jc w:val="both"/>
            </w:pPr>
            <w:r>
              <w:t>Cargo:</w:t>
            </w:r>
            <w:r>
              <w:t xml:space="preserve"> </w:t>
            </w:r>
          </w:p>
          <w:p w:rsidR="00C77DC5" w:rsidRDefault="00C77DC5">
            <w:pPr>
              <w:jc w:val="both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                                                          </w:t>
            </w:r>
          </w:p>
        </w:tc>
      </w:tr>
      <w:tr w:rsidR="00C77DC5" w:rsidTr="00C77DC5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DC5" w:rsidRDefault="00C77DC5" w:rsidP="00C77DC5">
            <w:pPr>
              <w:jc w:val="both"/>
            </w:pPr>
            <w:r>
              <w:t>E-mail Pessoal:</w:t>
            </w:r>
          </w:p>
          <w:p w:rsidR="00C77DC5" w:rsidRDefault="00C77DC5" w:rsidP="007569DA">
            <w:pPr>
              <w:spacing w:after="60"/>
              <w:jc w:val="both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                                                                                                      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DC5" w:rsidRDefault="00C77DC5">
            <w:pPr>
              <w:jc w:val="both"/>
            </w:pPr>
            <w:r>
              <w:t>Telefone:</w:t>
            </w:r>
          </w:p>
          <w:p w:rsidR="00C77DC5" w:rsidRDefault="00C77DC5" w:rsidP="00EF16AB">
            <w:pPr>
              <w:jc w:val="both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instrText xml:space="preserve"> FORMTEXT </w:instrText>
            </w:r>
            <w:r>
              <w:fldChar w:fldCharType="separate"/>
            </w:r>
            <w:r w:rsidR="00EF16AB">
              <w:t> </w:t>
            </w:r>
            <w:r w:rsidR="00EF16AB">
              <w:t> </w:t>
            </w:r>
            <w:r w:rsidR="00EF16AB">
              <w:t> </w:t>
            </w:r>
            <w:r w:rsidR="00EF16AB">
              <w:t> </w:t>
            </w:r>
            <w:r w:rsidR="00EF16AB">
              <w:t> </w:t>
            </w:r>
            <w:r>
              <w:fldChar w:fldCharType="end"/>
            </w:r>
            <w:bookmarkEnd w:id="6"/>
          </w:p>
        </w:tc>
      </w:tr>
      <w:tr w:rsidR="00774696">
        <w:tc>
          <w:tcPr>
            <w:tcW w:w="10773" w:type="dxa"/>
            <w:gridSpan w:val="2"/>
            <w:shd w:val="clear" w:color="auto" w:fill="AEAAAA"/>
          </w:tcPr>
          <w:p w:rsidR="00774696" w:rsidRPr="00C77DC5" w:rsidRDefault="00C77DC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26095D">
              <w:rPr>
                <w:b/>
              </w:rPr>
              <w:t xml:space="preserve">. </w:t>
            </w:r>
            <w:r>
              <w:rPr>
                <w:b/>
              </w:rPr>
              <w:t>REQUERIMENTO</w:t>
            </w:r>
            <w:r w:rsidR="0026095D">
              <w:rPr>
                <w:b/>
              </w:rPr>
              <w:t xml:space="preserve"> </w:t>
            </w:r>
          </w:p>
        </w:tc>
      </w:tr>
      <w:tr w:rsidR="00774696">
        <w:trPr>
          <w:trHeight w:val="1097"/>
        </w:trPr>
        <w:tc>
          <w:tcPr>
            <w:tcW w:w="10773" w:type="dxa"/>
            <w:gridSpan w:val="2"/>
          </w:tcPr>
          <w:p w:rsidR="00774696" w:rsidRDefault="00774696">
            <w:pPr>
              <w:jc w:val="both"/>
            </w:pPr>
          </w:p>
          <w:p w:rsidR="00C77DC5" w:rsidRDefault="00C77DC5">
            <w:pPr>
              <w:jc w:val="both"/>
            </w:pPr>
            <w:r>
              <w:t xml:space="preserve">Solicito concessão de LICENÇA POR MOTIVO DE AFASTAMENTO </w:t>
            </w:r>
            <w:proofErr w:type="gramStart"/>
            <w:r>
              <w:t>DO(</w:t>
            </w:r>
            <w:proofErr w:type="gramEnd"/>
            <w:r>
              <w:t>A) CÔNJUGE OU COMPANHEIRO(A) E EXERCÍCIO PRÓVISÓRIO, a partir de</w:t>
            </w:r>
            <w:r w:rsidR="002F1E84">
              <w:t xml:space="preserve"> </w:t>
            </w:r>
            <w:r w:rsidR="002F1E84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2F1E84">
              <w:instrText xml:space="preserve"> FORMTEXT </w:instrText>
            </w:r>
            <w:r w:rsidR="002F1E84">
              <w:fldChar w:fldCharType="separate"/>
            </w:r>
            <w:r w:rsidR="002F1E84">
              <w:rPr>
                <w:noProof/>
              </w:rPr>
              <w:t> </w:t>
            </w:r>
            <w:r w:rsidR="002F1E84">
              <w:rPr>
                <w:noProof/>
              </w:rPr>
              <w:t> </w:t>
            </w:r>
            <w:r w:rsidR="002F1E84">
              <w:rPr>
                <w:noProof/>
              </w:rPr>
              <w:t> </w:t>
            </w:r>
            <w:r w:rsidR="002F1E84">
              <w:rPr>
                <w:noProof/>
              </w:rPr>
              <w:t> </w:t>
            </w:r>
            <w:r w:rsidR="002F1E84">
              <w:rPr>
                <w:noProof/>
              </w:rPr>
              <w:t> </w:t>
            </w:r>
            <w:r w:rsidR="002F1E84">
              <w:fldChar w:fldCharType="end"/>
            </w:r>
            <w:bookmarkEnd w:id="7"/>
            <w:r w:rsidR="002F1E84">
              <w:t>/</w:t>
            </w:r>
            <w:r w:rsidR="002F1E84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2F1E84">
              <w:instrText xml:space="preserve"> FORMTEXT </w:instrText>
            </w:r>
            <w:r w:rsidR="002F1E84">
              <w:fldChar w:fldCharType="separate"/>
            </w:r>
            <w:r w:rsidR="002F1E84">
              <w:rPr>
                <w:noProof/>
              </w:rPr>
              <w:t> </w:t>
            </w:r>
            <w:r w:rsidR="002F1E84">
              <w:rPr>
                <w:noProof/>
              </w:rPr>
              <w:t> </w:t>
            </w:r>
            <w:r w:rsidR="002F1E84">
              <w:rPr>
                <w:noProof/>
              </w:rPr>
              <w:t> </w:t>
            </w:r>
            <w:r w:rsidR="002F1E84">
              <w:rPr>
                <w:noProof/>
              </w:rPr>
              <w:t> </w:t>
            </w:r>
            <w:r w:rsidR="002F1E84">
              <w:rPr>
                <w:noProof/>
              </w:rPr>
              <w:t> </w:t>
            </w:r>
            <w:r w:rsidR="002F1E84">
              <w:fldChar w:fldCharType="end"/>
            </w:r>
            <w:bookmarkEnd w:id="8"/>
            <w:r w:rsidR="002F1E84">
              <w:t>/</w:t>
            </w:r>
            <w:r w:rsidR="002F1E84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2F1E84">
              <w:instrText xml:space="preserve"> FORMTEXT </w:instrText>
            </w:r>
            <w:r w:rsidR="002F1E84">
              <w:fldChar w:fldCharType="separate"/>
            </w:r>
            <w:r w:rsidR="002F1E84">
              <w:rPr>
                <w:noProof/>
              </w:rPr>
              <w:t> </w:t>
            </w:r>
            <w:r w:rsidR="002F1E84">
              <w:rPr>
                <w:noProof/>
              </w:rPr>
              <w:t> </w:t>
            </w:r>
            <w:r w:rsidR="002F1E84">
              <w:rPr>
                <w:noProof/>
              </w:rPr>
              <w:t> </w:t>
            </w:r>
            <w:r w:rsidR="002F1E84">
              <w:rPr>
                <w:noProof/>
              </w:rPr>
              <w:t> </w:t>
            </w:r>
            <w:r w:rsidR="002F1E84">
              <w:rPr>
                <w:noProof/>
              </w:rPr>
              <w:t> </w:t>
            </w:r>
            <w:r w:rsidR="002F1E84">
              <w:fldChar w:fldCharType="end"/>
            </w:r>
            <w:bookmarkEnd w:id="9"/>
            <w:r>
              <w:t xml:space="preserve">, nos termos do Art. 84 da Lei nº 8.112/90, declarando ter ciência de que esta licença terminará na mesma data em que meu(minha) cônjuge retorne às atividades. </w:t>
            </w:r>
          </w:p>
          <w:p w:rsidR="007569DA" w:rsidRDefault="007569DA">
            <w:pPr>
              <w:jc w:val="both"/>
            </w:pPr>
          </w:p>
          <w:p w:rsidR="007569DA" w:rsidRDefault="007569DA">
            <w:pPr>
              <w:jc w:val="both"/>
            </w:pPr>
          </w:p>
          <w:p w:rsidR="007569DA" w:rsidRDefault="007569DA">
            <w:pPr>
              <w:jc w:val="both"/>
            </w:pPr>
          </w:p>
          <w:p w:rsidR="007569DA" w:rsidRDefault="007569DA">
            <w:pPr>
              <w:jc w:val="both"/>
            </w:pPr>
          </w:p>
          <w:p w:rsidR="007569DA" w:rsidRDefault="007569DA" w:rsidP="007569DA">
            <w:pPr>
              <w:jc w:val="center"/>
            </w:pPr>
            <w:r>
              <w:t>______________________________________</w:t>
            </w:r>
          </w:p>
          <w:p w:rsidR="007569DA" w:rsidRDefault="007569DA" w:rsidP="007569DA">
            <w:pPr>
              <w:jc w:val="center"/>
            </w:pPr>
            <w:r>
              <w:t>Assinatura do Servidor</w:t>
            </w:r>
          </w:p>
          <w:p w:rsidR="007569DA" w:rsidRDefault="007569DA" w:rsidP="007569DA">
            <w:pPr>
              <w:jc w:val="center"/>
            </w:pPr>
          </w:p>
          <w:p w:rsidR="007569DA" w:rsidRDefault="007569DA" w:rsidP="007569DA">
            <w:pPr>
              <w:jc w:val="center"/>
            </w:pPr>
          </w:p>
        </w:tc>
      </w:tr>
      <w:tr w:rsidR="00774696">
        <w:tc>
          <w:tcPr>
            <w:tcW w:w="10773" w:type="dxa"/>
            <w:gridSpan w:val="2"/>
            <w:shd w:val="clear" w:color="auto" w:fill="AEAAAA"/>
          </w:tcPr>
          <w:p w:rsidR="00774696" w:rsidRDefault="007569D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26095D">
              <w:rPr>
                <w:b/>
              </w:rPr>
              <w:t xml:space="preserve">. </w:t>
            </w:r>
            <w:r>
              <w:rPr>
                <w:b/>
              </w:rPr>
              <w:t>DOCUMENTAÇÃO ANEXA</w:t>
            </w:r>
          </w:p>
        </w:tc>
      </w:tr>
      <w:tr w:rsidR="00774696">
        <w:tc>
          <w:tcPr>
            <w:tcW w:w="10773" w:type="dxa"/>
            <w:gridSpan w:val="2"/>
          </w:tcPr>
          <w:p w:rsidR="00774696" w:rsidRDefault="00774696" w:rsidP="007569DA">
            <w:pPr>
              <w:jc w:val="both"/>
            </w:pPr>
          </w:p>
          <w:p w:rsidR="007569DA" w:rsidRPr="00016AA3" w:rsidRDefault="007569DA" w:rsidP="007569DA">
            <w:pPr>
              <w:spacing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016AA3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o8"/>
            <w:r w:rsidRPr="00016AA3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16AA3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10"/>
            <w:r w:rsidRPr="00016AA3"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t>Requerimento de Licença para acompanhar cônjuge ou companheiro com exercício provisório</w:t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7569DA" w:rsidRPr="00016AA3" w:rsidRDefault="007569DA" w:rsidP="007569DA">
            <w:pPr>
              <w:spacing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016AA3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16AA3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t>Ato que determinou o deslocamento do cônjuge ou companheiro (Portaria)</w:t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7569DA" w:rsidRPr="00016AA3" w:rsidRDefault="007569DA" w:rsidP="007569DA">
            <w:pPr>
              <w:spacing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016AA3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16AA3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t>Documento que comprove que o cônjuge ou companheiro que foi deslocado é servidor público ou militar, de qualquer dos Poderes da União, dos Estados, do Distrito Federal ou dos Municípios</w:t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7569DA" w:rsidRPr="00016AA3" w:rsidRDefault="007569DA" w:rsidP="007569DA">
            <w:pPr>
              <w:spacing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016AA3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16AA3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t xml:space="preserve">Documento oficial de aceite do órgão onde </w:t>
            </w:r>
            <w:proofErr w:type="gramStart"/>
            <w:r w:rsidRPr="00016AA3">
              <w:rPr>
                <w:rFonts w:asciiTheme="majorHAnsi" w:hAnsiTheme="majorHAnsi" w:cstheme="majorHAnsi"/>
                <w:sz w:val="18"/>
                <w:szCs w:val="18"/>
              </w:rPr>
              <w:t>o(</w:t>
            </w:r>
            <w:proofErr w:type="gramEnd"/>
            <w:r w:rsidRPr="00016AA3">
              <w:rPr>
                <w:rFonts w:asciiTheme="majorHAnsi" w:hAnsiTheme="majorHAnsi" w:cstheme="majorHAnsi"/>
                <w:sz w:val="18"/>
                <w:szCs w:val="18"/>
              </w:rPr>
              <w:t>a) servidor(a) pretende desenvolver suas atividades contendo a descrição das atividades a serem desenvolvidas naquele órgão</w:t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7569DA" w:rsidRPr="00016AA3" w:rsidRDefault="007569DA" w:rsidP="007569DA">
            <w:pPr>
              <w:spacing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016AA3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16AA3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t>Certidão de casamento ou declaração de união estável firmada em cartório, ambos com data anterior ao deslocamento</w:t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7569DA" w:rsidRPr="007569DA" w:rsidRDefault="007569DA" w:rsidP="007569DA">
            <w:pPr>
              <w:spacing w:after="60"/>
              <w:jc w:val="both"/>
              <w:rPr>
                <w:sz w:val="20"/>
              </w:rPr>
            </w:pPr>
            <w:r w:rsidRPr="00016AA3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16AA3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t>Anuência dos órgãos ou entidades envolvidos</w:t>
            </w:r>
            <w:r w:rsidRPr="00016AA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7569DA" w:rsidRDefault="007569DA" w:rsidP="007569DA">
            <w:pPr>
              <w:jc w:val="both"/>
            </w:pPr>
          </w:p>
        </w:tc>
      </w:tr>
      <w:tr w:rsidR="00774696">
        <w:tc>
          <w:tcPr>
            <w:tcW w:w="10773" w:type="dxa"/>
            <w:gridSpan w:val="2"/>
            <w:shd w:val="clear" w:color="auto" w:fill="AEAAAA"/>
          </w:tcPr>
          <w:p w:rsidR="00774696" w:rsidRPr="007569DA" w:rsidRDefault="007569DA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016AA3">
              <w:rPr>
                <w:b/>
              </w:rPr>
              <w:t>. FUNDAMENTAÇÃO</w:t>
            </w:r>
            <w:r w:rsidR="0026095D">
              <w:rPr>
                <w:b/>
              </w:rPr>
              <w:t xml:space="preserve"> </w:t>
            </w:r>
          </w:p>
        </w:tc>
      </w:tr>
      <w:tr w:rsidR="00774696">
        <w:trPr>
          <w:trHeight w:val="2686"/>
        </w:trPr>
        <w:tc>
          <w:tcPr>
            <w:tcW w:w="10773" w:type="dxa"/>
            <w:gridSpan w:val="2"/>
          </w:tcPr>
          <w:p w:rsidR="00016AA3" w:rsidRDefault="00016AA3" w:rsidP="00016AA3">
            <w:pPr>
              <w:pStyle w:val="NormalWeb"/>
              <w:spacing w:before="0" w:beforeAutospacing="0" w:after="120" w:afterAutospacing="0"/>
              <w:rPr>
                <w:rFonts w:asciiTheme="majorHAnsi" w:hAnsiTheme="majorHAnsi" w:cstheme="majorHAnsi"/>
                <w:color w:val="000000"/>
                <w:sz w:val="18"/>
              </w:rPr>
            </w:pPr>
          </w:p>
          <w:p w:rsidR="00016AA3" w:rsidRPr="00016AA3" w:rsidRDefault="00016AA3" w:rsidP="00016AA3">
            <w:pPr>
              <w:pStyle w:val="NormalWeb"/>
              <w:spacing w:before="0" w:beforeAutospacing="0" w:after="120" w:afterAutospacing="0"/>
              <w:rPr>
                <w:rFonts w:asciiTheme="majorHAnsi" w:hAnsiTheme="majorHAnsi" w:cstheme="majorHAnsi"/>
                <w:color w:val="000000"/>
                <w:sz w:val="18"/>
              </w:rPr>
            </w:pPr>
            <w:r w:rsidRPr="00016AA3">
              <w:rPr>
                <w:rFonts w:asciiTheme="majorHAnsi" w:hAnsiTheme="majorHAnsi" w:cstheme="majorHAnsi"/>
                <w:color w:val="000000"/>
                <w:sz w:val="18"/>
              </w:rPr>
              <w:t>Lei nº 8.112/90</w:t>
            </w:r>
          </w:p>
          <w:p w:rsidR="00016AA3" w:rsidRPr="00016AA3" w:rsidRDefault="00016AA3" w:rsidP="00016AA3">
            <w:pPr>
              <w:pStyle w:val="NormalWeb"/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color w:val="000000"/>
                <w:sz w:val="21"/>
                <w:szCs w:val="27"/>
              </w:rPr>
            </w:pPr>
            <w:r w:rsidRPr="00016AA3">
              <w:rPr>
                <w:rFonts w:asciiTheme="majorHAnsi" w:hAnsiTheme="majorHAnsi" w:cstheme="majorHAnsi"/>
                <w:color w:val="000000"/>
                <w:sz w:val="18"/>
              </w:rPr>
              <w:t>Art. 84.  Poderá ser concedida licença ao servidor para acompanhar cônjuge ou companheiro que foi deslocado para outro ponto do território nacional, para o exterior ou para o exercício de mandato eletivo dos Poderes Executivo e Legislativo.</w:t>
            </w:r>
          </w:p>
          <w:p w:rsidR="00016AA3" w:rsidRPr="00016AA3" w:rsidRDefault="00016AA3" w:rsidP="00016AA3">
            <w:pPr>
              <w:pStyle w:val="NormalWeb"/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color w:val="000000"/>
                <w:sz w:val="21"/>
                <w:szCs w:val="27"/>
              </w:rPr>
            </w:pPr>
            <w:bookmarkStart w:id="11" w:name="art84§1"/>
            <w:bookmarkEnd w:id="11"/>
            <w:r w:rsidRPr="00016AA3">
              <w:rPr>
                <w:rFonts w:asciiTheme="majorHAnsi" w:hAnsiTheme="majorHAnsi" w:cstheme="majorHAnsi"/>
                <w:color w:val="000000"/>
                <w:sz w:val="18"/>
              </w:rPr>
              <w:t>§ 1</w:t>
            </w:r>
            <w:r w:rsidRPr="00016AA3">
              <w:rPr>
                <w:rFonts w:asciiTheme="majorHAnsi" w:hAnsiTheme="majorHAnsi" w:cstheme="majorHAnsi"/>
                <w:color w:val="000000"/>
                <w:sz w:val="18"/>
                <w:u w:val="single"/>
                <w:vertAlign w:val="superscript"/>
              </w:rPr>
              <w:t>o</w:t>
            </w:r>
            <w:r w:rsidRPr="00016AA3">
              <w:rPr>
                <w:rFonts w:asciiTheme="majorHAnsi" w:hAnsiTheme="majorHAnsi" w:cstheme="majorHAnsi"/>
                <w:color w:val="000000"/>
                <w:sz w:val="18"/>
              </w:rPr>
              <w:t>  A licença será por prazo indeterminado e sem remuneração.</w:t>
            </w:r>
          </w:p>
          <w:p w:rsidR="00016AA3" w:rsidRPr="00016AA3" w:rsidRDefault="00016AA3" w:rsidP="00016AA3">
            <w:pPr>
              <w:pStyle w:val="NormalWeb"/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color w:val="000000"/>
                <w:sz w:val="18"/>
              </w:rPr>
            </w:pPr>
            <w:bookmarkStart w:id="12" w:name="art84§2."/>
            <w:bookmarkStart w:id="13" w:name="art84§2"/>
            <w:bookmarkEnd w:id="12"/>
            <w:bookmarkEnd w:id="13"/>
            <w:r w:rsidRPr="00016AA3">
              <w:rPr>
                <w:rFonts w:asciiTheme="majorHAnsi" w:hAnsiTheme="majorHAnsi" w:cstheme="majorHAnsi"/>
                <w:color w:val="000000"/>
                <w:sz w:val="18"/>
              </w:rPr>
              <w:t>§ 2</w:t>
            </w:r>
            <w:r w:rsidRPr="00016AA3">
              <w:rPr>
                <w:rFonts w:asciiTheme="majorHAnsi" w:hAnsiTheme="majorHAnsi" w:cstheme="majorHAnsi"/>
                <w:color w:val="000000"/>
                <w:sz w:val="18"/>
                <w:u w:val="single"/>
                <w:vertAlign w:val="superscript"/>
              </w:rPr>
              <w:t>o</w:t>
            </w:r>
            <w:r w:rsidRPr="00016AA3">
              <w:rPr>
                <w:rFonts w:asciiTheme="majorHAnsi" w:hAnsiTheme="majorHAnsi" w:cstheme="majorHAnsi"/>
                <w:color w:val="000000"/>
                <w:sz w:val="18"/>
              </w:rPr>
              <w:t>  No deslocamento de servidor cujo cônjuge ou companheiro também seja servidor público, civil ou militar, de qualquer dos Poderes da União, dos Estados, do Distrito Federal e dos Municípios, poderá haver exercício provisório em órgão ou entidade da Administração Federal direta, autárquica ou fundacional, desde que para o exercício de atividade compatível com o seu cargo</w:t>
            </w:r>
            <w:r>
              <w:rPr>
                <w:rFonts w:asciiTheme="majorHAnsi" w:hAnsiTheme="majorHAnsi" w:cstheme="majorHAnsi"/>
                <w:color w:val="000000"/>
                <w:sz w:val="18"/>
              </w:rPr>
              <w:t>.</w:t>
            </w:r>
          </w:p>
        </w:tc>
      </w:tr>
    </w:tbl>
    <w:p w:rsidR="00774696" w:rsidRDefault="00774696"/>
    <w:sectPr w:rsidR="00774696">
      <w:pgSz w:w="11906" w:h="16838"/>
      <w:pgMar w:top="566" w:right="1700" w:bottom="566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HMFwZWGxkCyAcbFmFyxy7ko/auk=" w:salt="iYK0Z7FUs5hxZ9l5HH8JFQ==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74696"/>
    <w:rsid w:val="00016AA3"/>
    <w:rsid w:val="0026095D"/>
    <w:rsid w:val="002F1E84"/>
    <w:rsid w:val="00385F76"/>
    <w:rsid w:val="004F207E"/>
    <w:rsid w:val="00653F80"/>
    <w:rsid w:val="007569DA"/>
    <w:rsid w:val="00774696"/>
    <w:rsid w:val="00B66F76"/>
    <w:rsid w:val="00C40176"/>
    <w:rsid w:val="00C77DC5"/>
    <w:rsid w:val="00C9178B"/>
    <w:rsid w:val="00E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6578DD"/>
    <w:pPr>
      <w:ind w:left="720"/>
      <w:contextualSpacing/>
    </w:pPr>
  </w:style>
  <w:style w:type="table" w:styleId="Tabelacomgrade">
    <w:name w:val="Table Grid"/>
    <w:basedOn w:val="Tabelanormal"/>
    <w:uiPriority w:val="39"/>
    <w:rsid w:val="0091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1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6578DD"/>
    <w:pPr>
      <w:ind w:left="720"/>
      <w:contextualSpacing/>
    </w:pPr>
  </w:style>
  <w:style w:type="table" w:styleId="Tabelacomgrade">
    <w:name w:val="Table Grid"/>
    <w:basedOn w:val="Tabelanormal"/>
    <w:uiPriority w:val="39"/>
    <w:rsid w:val="0091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1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F2e6MSxKP3imepU2lyznuS7NAg==">AMUW2mUNxn0r4M2VZ4NoHj+R/LffhjihEqh3G6IfzpdAR1jpzUJFQ4glhx+IKW6Cfmqw1tdrSOmePI6aYW+28eGr37VYLgQ9eWyLT35SMWt/U5l4zF3uYOo=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Morais da silva</dc:creator>
  <cp:lastModifiedBy>UFERSA</cp:lastModifiedBy>
  <cp:revision>17</cp:revision>
  <dcterms:created xsi:type="dcterms:W3CDTF">2023-07-26T14:02:00Z</dcterms:created>
  <dcterms:modified xsi:type="dcterms:W3CDTF">2023-07-26T14:43:00Z</dcterms:modified>
</cp:coreProperties>
</file>