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74" w:rsidRDefault="00115348" w:rsidP="00513474">
      <w:pPr>
        <w:spacing w:after="0" w:line="240" w:lineRule="auto"/>
        <w:ind w:left="1701"/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5349240</wp:posOffset>
            </wp:positionH>
            <wp:positionV relativeFrom="paragraph">
              <wp:posOffset>153035</wp:posOffset>
            </wp:positionV>
            <wp:extent cx="1600200" cy="762000"/>
            <wp:effectExtent l="19050" t="0" r="0" b="0"/>
            <wp:wrapNone/>
            <wp:docPr id="2" name="Imagem 0" descr="logo interna_PROGE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terna_PROGEP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2325">
        <w:rPr>
          <w:rFonts w:ascii="Bodoni MT" w:hAnsi="Bodoni MT"/>
          <w:b/>
          <w:noProof/>
          <w:sz w:val="24"/>
          <w:szCs w:val="24"/>
          <w:lang w:eastAsia="pt-BR"/>
        </w:rPr>
        <w:pict>
          <v:roundrect id="_x0000_s1026" style="position:absolute;left:0;text-align:left;margin-left:-1.8pt;margin-top:5.85pt;width:554.25pt;height:78.35pt;z-index:251660288;mso-position-horizontal-relative:text;mso-position-vertical-relative:text" arcsize="10923f" filled="f"/>
        </w:pict>
      </w:r>
    </w:p>
    <w:p w:rsidR="00513474" w:rsidRPr="003279A4" w:rsidRDefault="00513474" w:rsidP="00513474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>
        <w:rPr>
          <w:rFonts w:ascii="Bodoni MT" w:hAnsi="Bodoni MT"/>
          <w:b/>
          <w:noProof/>
          <w:color w:val="244061"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27305</wp:posOffset>
            </wp:positionV>
            <wp:extent cx="1464945" cy="704850"/>
            <wp:effectExtent l="19050" t="0" r="1905" b="0"/>
            <wp:wrapNone/>
            <wp:docPr id="4" name="Imagem 6" descr="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fer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79A4">
        <w:rPr>
          <w:rFonts w:ascii="Bodoni MT" w:hAnsi="Bodoni MT"/>
          <w:b/>
          <w:color w:val="244061"/>
          <w:sz w:val="24"/>
          <w:szCs w:val="24"/>
        </w:rPr>
        <w:t>MINISTÉRIO DA EDUCAÇÃO</w:t>
      </w:r>
    </w:p>
    <w:p w:rsidR="00513474" w:rsidRPr="003279A4" w:rsidRDefault="00513474" w:rsidP="00513474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 xml:space="preserve">UNIVERSIDADE FEDERAL RURAL DO </w:t>
      </w:r>
      <w:proofErr w:type="gramStart"/>
      <w:r w:rsidRPr="003279A4">
        <w:rPr>
          <w:rFonts w:ascii="Bodoni MT" w:hAnsi="Bodoni MT"/>
          <w:b/>
          <w:color w:val="244061"/>
          <w:sz w:val="24"/>
          <w:szCs w:val="24"/>
        </w:rPr>
        <w:t>SEMI-ÁRIDO</w:t>
      </w:r>
      <w:proofErr w:type="gramEnd"/>
    </w:p>
    <w:p w:rsidR="00513474" w:rsidRDefault="00513474" w:rsidP="00513474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PRÓ-REITORIA DE GESTÃO DE PESSOAS</w:t>
      </w:r>
    </w:p>
    <w:p w:rsidR="00115348" w:rsidRDefault="00115348" w:rsidP="00513474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>
        <w:rPr>
          <w:rFonts w:ascii="Bodoni MT" w:hAnsi="Bodoni MT"/>
          <w:b/>
          <w:color w:val="244061"/>
          <w:sz w:val="24"/>
          <w:szCs w:val="24"/>
        </w:rPr>
        <w:t>DIVISÃO DE ADMINISTRAÇÃO DE PESSOAL</w:t>
      </w:r>
    </w:p>
    <w:p w:rsidR="00115348" w:rsidRPr="003279A4" w:rsidRDefault="00115348" w:rsidP="00513474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</w:p>
    <w:p w:rsidR="00513474" w:rsidRDefault="00513474" w:rsidP="00513474">
      <w:pPr>
        <w:spacing w:after="0" w:line="240" w:lineRule="auto"/>
        <w:jc w:val="center"/>
        <w:rPr>
          <w:rFonts w:ascii="Bodoni MT" w:hAnsi="Bodoni MT"/>
          <w:b/>
          <w:sz w:val="24"/>
          <w:szCs w:val="24"/>
        </w:rPr>
      </w:pPr>
    </w:p>
    <w:p w:rsidR="00513474" w:rsidRPr="00513474" w:rsidRDefault="00824E9E" w:rsidP="00513474">
      <w:pPr>
        <w:spacing w:after="0" w:line="240" w:lineRule="auto"/>
        <w:ind w:right="-127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TERMO DE OPÇÃO</w:t>
      </w:r>
    </w:p>
    <w:p w:rsidR="00513474" w:rsidRPr="00513474" w:rsidRDefault="00513474" w:rsidP="00513474">
      <w:pPr>
        <w:spacing w:after="0" w:line="240" w:lineRule="auto"/>
        <w:ind w:right="-1278"/>
        <w:jc w:val="center"/>
        <w:rPr>
          <w:rFonts w:ascii="Times New Roman" w:hAnsi="Times New Roman"/>
          <w:sz w:val="26"/>
          <w:szCs w:val="26"/>
        </w:rPr>
      </w:pPr>
      <w:r w:rsidRPr="00513474">
        <w:rPr>
          <w:rFonts w:ascii="Times New Roman" w:hAnsi="Times New Roman"/>
          <w:sz w:val="26"/>
          <w:szCs w:val="26"/>
        </w:rPr>
        <w:t>(Manutenção do vínculo ao Plano de Seguridade Social do Servidor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3474">
        <w:rPr>
          <w:rFonts w:ascii="Times New Roman" w:hAnsi="Times New Roman"/>
          <w:sz w:val="26"/>
          <w:szCs w:val="26"/>
        </w:rPr>
        <w:t>Público- PSS)</w:t>
      </w:r>
    </w:p>
    <w:tbl>
      <w:tblPr>
        <w:tblpPr w:leftFromText="141" w:rightFromText="141" w:vertAnchor="text" w:horzAnchor="margin" w:tblpX="70" w:tblpY="179"/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5100"/>
        <w:gridCol w:w="2840"/>
      </w:tblGrid>
      <w:tr w:rsidR="00513474" w:rsidRPr="008D77FF" w:rsidTr="003F7AD0">
        <w:trPr>
          <w:trHeight w:val="603"/>
        </w:trPr>
        <w:tc>
          <w:tcPr>
            <w:tcW w:w="10987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13474" w:rsidRPr="00791655" w:rsidRDefault="00513474" w:rsidP="003F7AD0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91655">
              <w:rPr>
                <w:rFonts w:ascii="Trebuchet MS" w:hAnsi="Trebuchet MS"/>
                <w:b/>
              </w:rPr>
              <w:t>IDENTIFICAÇÃO</w:t>
            </w:r>
          </w:p>
        </w:tc>
      </w:tr>
      <w:tr w:rsidR="00513474" w:rsidRPr="008D77FF" w:rsidTr="00E12561">
        <w:trPr>
          <w:trHeight w:val="385"/>
        </w:trPr>
        <w:tc>
          <w:tcPr>
            <w:tcW w:w="8147" w:type="dxa"/>
            <w:gridSpan w:val="2"/>
            <w:tcBorders>
              <w:bottom w:val="single" w:sz="4" w:space="0" w:color="auto"/>
            </w:tcBorders>
          </w:tcPr>
          <w:p w:rsidR="00513474" w:rsidRPr="00EB2D61" w:rsidRDefault="00513474" w:rsidP="00E12561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EB2D61">
              <w:rPr>
                <w:rFonts w:ascii="Trebuchet MS" w:hAnsi="Trebuchet MS"/>
                <w:sz w:val="20"/>
                <w:szCs w:val="20"/>
              </w:rPr>
              <w:t>Nome</w:t>
            </w:r>
            <w:r w:rsidR="00E12561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bookmarkStart w:id="0" w:name="Texto1"/>
            <w:r w:rsidR="0065232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652325">
              <w:rPr>
                <w:rFonts w:ascii="Trebuchet MS" w:hAnsi="Trebuchet MS"/>
                <w:sz w:val="20"/>
                <w:szCs w:val="20"/>
              </w:rPr>
            </w:r>
            <w:r w:rsidR="0065232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52325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513474" w:rsidRPr="00EB2D61" w:rsidRDefault="00513474" w:rsidP="00E12561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EB2D61">
              <w:rPr>
                <w:rFonts w:ascii="Trebuchet MS" w:hAnsi="Trebuchet MS"/>
                <w:sz w:val="20"/>
                <w:szCs w:val="20"/>
              </w:rPr>
              <w:t>CPF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1256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5232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652325">
              <w:rPr>
                <w:rFonts w:ascii="Trebuchet MS" w:hAnsi="Trebuchet MS"/>
                <w:sz w:val="20"/>
                <w:szCs w:val="20"/>
              </w:rPr>
            </w:r>
            <w:r w:rsidR="0065232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t xml:space="preserve">       </w:t>
            </w:r>
            <w:r w:rsidR="0065232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513474" w:rsidRPr="008D77FF" w:rsidTr="00E12561">
        <w:trPr>
          <w:trHeight w:val="132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474" w:rsidRPr="00EB2D61" w:rsidRDefault="00513474" w:rsidP="00E12561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EB2D61">
              <w:rPr>
                <w:rFonts w:ascii="Trebuchet MS" w:hAnsi="Trebuchet MS"/>
                <w:sz w:val="20"/>
                <w:szCs w:val="20"/>
              </w:rPr>
              <w:t>Matricula SIAPE</w:t>
            </w:r>
            <w:r w:rsidR="00E12561">
              <w:rPr>
                <w:rFonts w:ascii="Trebuchet MS" w:hAnsi="Trebuchet MS"/>
                <w:sz w:val="20"/>
                <w:szCs w:val="20"/>
              </w:rPr>
              <w:t xml:space="preserve">: </w:t>
            </w:r>
            <w:bookmarkStart w:id="2" w:name="Texto2"/>
            <w:r w:rsidR="0065232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652325">
              <w:rPr>
                <w:rFonts w:ascii="Trebuchet MS" w:hAnsi="Trebuchet MS"/>
                <w:sz w:val="20"/>
                <w:szCs w:val="20"/>
              </w:rPr>
            </w:r>
            <w:r w:rsidR="0065232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 w:rsidR="00652325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474" w:rsidRPr="00EB2D61" w:rsidRDefault="00513474" w:rsidP="00E12561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EB2D61">
              <w:rPr>
                <w:rFonts w:ascii="Trebuchet MS" w:hAnsi="Trebuchet MS"/>
                <w:sz w:val="20"/>
                <w:szCs w:val="20"/>
              </w:rPr>
              <w:t>Cargo</w:t>
            </w:r>
            <w:r w:rsidR="00E12561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5232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652325">
              <w:rPr>
                <w:rFonts w:ascii="Trebuchet MS" w:hAnsi="Trebuchet MS"/>
                <w:sz w:val="20"/>
                <w:szCs w:val="20"/>
              </w:rPr>
            </w:r>
            <w:r w:rsidR="0065232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5232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474" w:rsidRPr="00E12561" w:rsidRDefault="00E12561" w:rsidP="00E12561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Telefone(s) </w:t>
            </w:r>
            <w:r w:rsidR="00513474" w:rsidRPr="00E1256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52325" w:rsidRPr="00E12561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13474" w:rsidRPr="00E12561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652325" w:rsidRPr="00E12561">
              <w:rPr>
                <w:rFonts w:ascii="Trebuchet MS" w:hAnsi="Trebuchet MS"/>
                <w:sz w:val="20"/>
                <w:szCs w:val="20"/>
              </w:rPr>
            </w:r>
            <w:r w:rsidR="00652325" w:rsidRPr="00E12561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513474" w:rsidRPr="00E12561">
              <w:rPr>
                <w:rFonts w:ascii="Trebuchet MS" w:hAnsi="Trebuchet MS"/>
                <w:sz w:val="20"/>
                <w:szCs w:val="20"/>
              </w:rPr>
              <w:t> </w:t>
            </w:r>
            <w:r w:rsidR="00513474" w:rsidRPr="00E12561">
              <w:rPr>
                <w:rFonts w:ascii="Trebuchet MS" w:hAnsi="Trebuchet MS"/>
                <w:sz w:val="20"/>
                <w:szCs w:val="20"/>
              </w:rPr>
              <w:t> </w:t>
            </w:r>
            <w:r w:rsidR="00513474" w:rsidRPr="00E12561">
              <w:rPr>
                <w:rFonts w:ascii="Trebuchet MS" w:hAnsi="Trebuchet MS"/>
                <w:sz w:val="20"/>
                <w:szCs w:val="20"/>
              </w:rPr>
              <w:t> </w:t>
            </w:r>
            <w:r w:rsidR="00513474" w:rsidRPr="00E12561">
              <w:rPr>
                <w:rFonts w:ascii="Trebuchet MS" w:hAnsi="Trebuchet MS"/>
                <w:sz w:val="20"/>
                <w:szCs w:val="20"/>
              </w:rPr>
              <w:t> </w:t>
            </w:r>
            <w:r w:rsidR="00513474" w:rsidRPr="00E12561">
              <w:rPr>
                <w:rFonts w:ascii="Trebuchet MS" w:hAnsi="Trebuchet MS"/>
                <w:sz w:val="20"/>
                <w:szCs w:val="20"/>
              </w:rPr>
              <w:t> </w:t>
            </w:r>
            <w:r w:rsidR="00652325" w:rsidRPr="00E12561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513474" w:rsidRPr="008D77FF" w:rsidTr="00212D50">
        <w:trPr>
          <w:trHeight w:val="132"/>
        </w:trPr>
        <w:tc>
          <w:tcPr>
            <w:tcW w:w="10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74" w:rsidRDefault="00E12561" w:rsidP="00513474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Tipo</w:t>
            </w:r>
            <w:r w:rsidR="00513474">
              <w:rPr>
                <w:rFonts w:ascii="Trebuchet MS" w:hAnsi="Trebuchet MS"/>
                <w:sz w:val="20"/>
                <w:szCs w:val="20"/>
              </w:rPr>
              <w:t xml:space="preserve"> do Afastamento: 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5232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13474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652325">
              <w:rPr>
                <w:rFonts w:ascii="Trebuchet MS" w:hAnsi="Trebuchet MS"/>
                <w:sz w:val="20"/>
                <w:szCs w:val="20"/>
              </w:rPr>
            </w:r>
            <w:r w:rsidR="0065232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513474">
              <w:rPr>
                <w:rFonts w:ascii="Trebuchet MS" w:hAnsi="Trebuchet MS"/>
                <w:sz w:val="20"/>
                <w:szCs w:val="20"/>
              </w:rPr>
              <w:t> </w:t>
            </w:r>
            <w:r w:rsidR="00513474">
              <w:rPr>
                <w:rFonts w:ascii="Trebuchet MS" w:hAnsi="Trebuchet MS"/>
                <w:sz w:val="20"/>
                <w:szCs w:val="20"/>
              </w:rPr>
              <w:t> </w:t>
            </w:r>
            <w:r w:rsidR="0065232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513474" w:rsidRDefault="00E12561" w:rsidP="00E12561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Documento Legal do Afastamento:  </w:t>
            </w:r>
            <w:r w:rsidR="0065232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652325">
              <w:rPr>
                <w:rFonts w:ascii="Trebuchet MS" w:hAnsi="Trebuchet MS"/>
                <w:sz w:val="20"/>
                <w:szCs w:val="20"/>
              </w:rPr>
            </w:r>
            <w:r w:rsidR="0065232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 w:rsidR="0065232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513474" w:rsidRPr="008D77FF" w:rsidTr="003F7AD0">
        <w:trPr>
          <w:trHeight w:val="132"/>
        </w:trPr>
        <w:tc>
          <w:tcPr>
            <w:tcW w:w="10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13474" w:rsidRDefault="00513474" w:rsidP="003F7AD0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</w:rPr>
              <w:t>OPÇÃO</w:t>
            </w:r>
          </w:p>
        </w:tc>
      </w:tr>
      <w:tr w:rsidR="00513474" w:rsidRPr="008D77FF" w:rsidTr="003F7AD0">
        <w:trPr>
          <w:trHeight w:val="132"/>
        </w:trPr>
        <w:tc>
          <w:tcPr>
            <w:tcW w:w="10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74" w:rsidRPr="00513474" w:rsidRDefault="00513474" w:rsidP="00513474">
            <w:pPr>
              <w:spacing w:after="0" w:line="240" w:lineRule="auto"/>
              <w:ind w:firstLine="284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513474" w:rsidRPr="00513474" w:rsidRDefault="00513474" w:rsidP="00513474">
            <w:pPr>
              <w:spacing w:after="0" w:line="240" w:lineRule="auto"/>
              <w:ind w:firstLine="56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474">
              <w:rPr>
                <w:rFonts w:ascii="Trebuchet MS" w:hAnsi="Trebuchet MS"/>
                <w:sz w:val="20"/>
                <w:szCs w:val="20"/>
              </w:rPr>
              <w:t xml:space="preserve">DECLARO, </w:t>
            </w:r>
            <w:r>
              <w:rPr>
                <w:rFonts w:ascii="Trebuchet MS" w:hAnsi="Trebuchet MS"/>
                <w:sz w:val="20"/>
                <w:szCs w:val="20"/>
              </w:rPr>
              <w:t>que</w:t>
            </w:r>
            <w:r w:rsidRPr="00513474">
              <w:rPr>
                <w:rFonts w:ascii="Trebuchet MS" w:hAnsi="Trebuchet MS"/>
                <w:sz w:val="20"/>
                <w:szCs w:val="20"/>
              </w:rPr>
              <w:t xml:space="preserve"> faço a opção por permanecer vinculado ao regime do Plano de Seguridade Social do Servidor </w:t>
            </w:r>
            <w:proofErr w:type="gramStart"/>
            <w:r w:rsidRPr="00513474">
              <w:rPr>
                <w:rFonts w:ascii="Trebuchet MS" w:hAnsi="Trebuchet MS"/>
                <w:sz w:val="20"/>
                <w:szCs w:val="20"/>
              </w:rPr>
              <w:t>Público –PSS</w:t>
            </w:r>
            <w:proofErr w:type="gramEnd"/>
            <w:r w:rsidRPr="00513474">
              <w:rPr>
                <w:rFonts w:ascii="Trebuchet MS" w:hAnsi="Trebuchet MS"/>
                <w:sz w:val="20"/>
                <w:szCs w:val="20"/>
              </w:rPr>
              <w:t>, mediante o re</w:t>
            </w:r>
            <w:r>
              <w:rPr>
                <w:rFonts w:ascii="Trebuchet MS" w:hAnsi="Trebuchet MS"/>
                <w:sz w:val="20"/>
                <w:szCs w:val="20"/>
              </w:rPr>
              <w:t xml:space="preserve">colhimento </w:t>
            </w:r>
            <w:r w:rsidRPr="00513474">
              <w:rPr>
                <w:rFonts w:ascii="Trebuchet MS" w:hAnsi="Trebuchet MS"/>
                <w:sz w:val="20"/>
                <w:szCs w:val="20"/>
              </w:rPr>
              <w:t>mensal da respectiva contribuição no mesmo percentual devido pelos servidores em atividade, no valor de R$ __________</w:t>
            </w:r>
            <w:r w:rsidR="001A2D4D">
              <w:rPr>
                <w:rFonts w:ascii="Trebuchet MS" w:hAnsi="Trebuchet MS"/>
                <w:sz w:val="20"/>
                <w:szCs w:val="20"/>
              </w:rPr>
              <w:t>__</w:t>
            </w:r>
            <w:r w:rsidRPr="00513474">
              <w:rPr>
                <w:rFonts w:ascii="Trebuchet MS" w:hAnsi="Trebuchet MS"/>
                <w:sz w:val="20"/>
                <w:szCs w:val="20"/>
              </w:rPr>
              <w:t>__</w:t>
            </w:r>
            <w:r>
              <w:rPr>
                <w:rFonts w:ascii="Trebuchet MS" w:hAnsi="Trebuchet MS"/>
                <w:sz w:val="20"/>
                <w:szCs w:val="20"/>
              </w:rPr>
              <w:t xml:space="preserve"> em </w:t>
            </w:r>
            <w:r w:rsidRPr="00513474">
              <w:rPr>
                <w:rFonts w:ascii="Trebuchet MS" w:hAnsi="Trebuchet MS"/>
                <w:sz w:val="20"/>
                <w:szCs w:val="20"/>
              </w:rPr>
              <w:t xml:space="preserve">conformidade com a </w:t>
            </w:r>
            <w:r w:rsidR="00E12561">
              <w:rPr>
                <w:rFonts w:ascii="Trebuchet MS" w:hAnsi="Trebuchet MS"/>
                <w:sz w:val="20"/>
                <w:szCs w:val="20"/>
              </w:rPr>
              <w:t>legislação vigente</w:t>
            </w:r>
            <w:r w:rsidR="001A4CA7">
              <w:rPr>
                <w:rFonts w:ascii="Trebuchet MS" w:hAnsi="Trebuchet MS"/>
                <w:sz w:val="20"/>
                <w:szCs w:val="20"/>
              </w:rPr>
              <w:t>, a partir do mês  _______________/_______.</w:t>
            </w:r>
          </w:p>
          <w:p w:rsidR="00513474" w:rsidRDefault="00513474" w:rsidP="00513474">
            <w:pPr>
              <w:spacing w:after="0" w:line="240" w:lineRule="auto"/>
              <w:ind w:firstLine="56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474">
              <w:rPr>
                <w:rFonts w:ascii="Trebuchet MS" w:hAnsi="Trebuchet MS"/>
                <w:sz w:val="20"/>
                <w:szCs w:val="20"/>
              </w:rPr>
              <w:t xml:space="preserve">Estou ciente das orientações abaixo e que devo me informar, </w:t>
            </w:r>
            <w:r>
              <w:rPr>
                <w:rFonts w:ascii="Trebuchet MS" w:hAnsi="Trebuchet MS"/>
                <w:sz w:val="20"/>
                <w:szCs w:val="20"/>
              </w:rPr>
              <w:t xml:space="preserve">mensalmente, junto a Divisão de Administração de Pessoal (e-mail </w:t>
            </w:r>
            <w:r w:rsidRPr="001A2D4D">
              <w:rPr>
                <w:rFonts w:ascii="Trebuchet MS" w:hAnsi="Trebuchet MS"/>
                <w:sz w:val="20"/>
                <w:szCs w:val="20"/>
              </w:rPr>
              <w:t>dap@ufersa.edu.br</w:t>
            </w:r>
            <w:r>
              <w:rPr>
                <w:rFonts w:ascii="Trebuchet MS" w:hAnsi="Trebuchet MS"/>
                <w:sz w:val="20"/>
                <w:szCs w:val="20"/>
              </w:rPr>
              <w:t>) se houve alteração no valor da contribuição</w:t>
            </w:r>
            <w:r w:rsidR="00E12561">
              <w:rPr>
                <w:rFonts w:ascii="Trebuchet MS" w:hAnsi="Trebuchet MS"/>
                <w:sz w:val="20"/>
                <w:szCs w:val="20"/>
              </w:rPr>
              <w:t xml:space="preserve">, bem como informar quanto </w:t>
            </w:r>
            <w:proofErr w:type="gramStart"/>
            <w:r w:rsidR="00E12561">
              <w:rPr>
                <w:rFonts w:ascii="Trebuchet MS" w:hAnsi="Trebuchet MS"/>
                <w:sz w:val="20"/>
                <w:szCs w:val="20"/>
              </w:rPr>
              <w:t>a</w:t>
            </w:r>
            <w:proofErr w:type="gramEnd"/>
            <w:r w:rsidR="00E12561">
              <w:rPr>
                <w:rFonts w:ascii="Trebuchet MS" w:hAnsi="Trebuchet MS"/>
                <w:sz w:val="20"/>
                <w:szCs w:val="20"/>
              </w:rPr>
              <w:t xml:space="preserve"> efetuação do recolhimento mensal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7F6C01" w:rsidRDefault="007F6C01" w:rsidP="00513474">
            <w:pPr>
              <w:spacing w:after="0" w:line="240" w:lineRule="auto"/>
              <w:ind w:firstLine="567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13474" w:rsidRDefault="00513474" w:rsidP="00513474">
            <w:pPr>
              <w:spacing w:after="0" w:line="240" w:lineRule="auto"/>
              <w:ind w:firstLine="567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13474">
              <w:rPr>
                <w:rFonts w:ascii="Trebuchet MS" w:hAnsi="Trebuchet MS"/>
                <w:sz w:val="20"/>
                <w:szCs w:val="20"/>
              </w:rPr>
              <w:t>Em ________ de ___________________ de _________.</w:t>
            </w:r>
          </w:p>
          <w:p w:rsidR="00513474" w:rsidRDefault="00513474" w:rsidP="00513474">
            <w:pPr>
              <w:spacing w:after="0" w:line="240" w:lineRule="auto"/>
              <w:ind w:firstLine="567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13474" w:rsidRPr="00513474" w:rsidRDefault="00513474" w:rsidP="00513474">
            <w:pPr>
              <w:spacing w:after="0" w:line="240" w:lineRule="auto"/>
              <w:ind w:firstLine="567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13474" w:rsidRPr="00513474" w:rsidRDefault="00513474" w:rsidP="00513474">
            <w:pPr>
              <w:spacing w:after="0" w:line="240" w:lineRule="auto"/>
              <w:ind w:firstLine="567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13474">
              <w:rPr>
                <w:rFonts w:ascii="Trebuchet MS" w:hAnsi="Trebuchet MS"/>
                <w:sz w:val="20"/>
                <w:szCs w:val="20"/>
              </w:rPr>
              <w:t>_____________________________________________</w:t>
            </w:r>
          </w:p>
          <w:p w:rsidR="00513474" w:rsidRDefault="00513474" w:rsidP="00513474">
            <w:pPr>
              <w:spacing w:after="0" w:line="240" w:lineRule="auto"/>
              <w:ind w:firstLine="567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13474">
              <w:rPr>
                <w:rFonts w:ascii="Trebuchet MS" w:hAnsi="Trebuchet MS"/>
                <w:sz w:val="20"/>
                <w:szCs w:val="20"/>
              </w:rPr>
              <w:t xml:space="preserve">Assinatura </w:t>
            </w:r>
            <w:proofErr w:type="gramStart"/>
            <w:r w:rsidRPr="00513474">
              <w:rPr>
                <w:rFonts w:ascii="Trebuchet MS" w:hAnsi="Trebuchet MS"/>
                <w:sz w:val="20"/>
                <w:szCs w:val="20"/>
              </w:rPr>
              <w:t>do</w:t>
            </w:r>
            <w:r>
              <w:rPr>
                <w:rFonts w:ascii="Trebuchet MS" w:hAnsi="Trebuchet MS"/>
                <w:sz w:val="20"/>
                <w:szCs w:val="20"/>
              </w:rPr>
              <w:t>(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>a)</w:t>
            </w:r>
            <w:r w:rsidRPr="00513474">
              <w:rPr>
                <w:rFonts w:ascii="Trebuchet MS" w:hAnsi="Trebuchet MS"/>
                <w:sz w:val="20"/>
                <w:szCs w:val="20"/>
              </w:rPr>
              <w:t xml:space="preserve"> Servidor</w:t>
            </w:r>
            <w:r>
              <w:rPr>
                <w:rFonts w:ascii="Trebuchet MS" w:hAnsi="Trebuchet MS"/>
                <w:sz w:val="20"/>
                <w:szCs w:val="20"/>
              </w:rPr>
              <w:t>(a)</w:t>
            </w:r>
          </w:p>
          <w:p w:rsidR="00513474" w:rsidRPr="00EB2D61" w:rsidRDefault="00513474" w:rsidP="003F7AD0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3474" w:rsidRPr="008D77FF" w:rsidTr="00513474">
        <w:trPr>
          <w:trHeight w:val="132"/>
        </w:trPr>
        <w:tc>
          <w:tcPr>
            <w:tcW w:w="10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3474" w:rsidRDefault="00513474" w:rsidP="00513474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</w:rPr>
              <w:t>ORIENTAÇÕES</w:t>
            </w:r>
          </w:p>
        </w:tc>
      </w:tr>
      <w:tr w:rsidR="00513474" w:rsidRPr="008D77FF" w:rsidTr="003F7AD0">
        <w:trPr>
          <w:trHeight w:val="132"/>
        </w:trPr>
        <w:tc>
          <w:tcPr>
            <w:tcW w:w="10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74" w:rsidRPr="00513474" w:rsidRDefault="00513474" w:rsidP="00513474">
            <w:pPr>
              <w:spacing w:after="0" w:line="240" w:lineRule="auto"/>
              <w:ind w:firstLine="284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47AE2" w:rsidRPr="00C47AE2" w:rsidRDefault="00C47AE2" w:rsidP="00C47AE2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47AE2">
              <w:rPr>
                <w:rFonts w:ascii="Trebuchet MS" w:hAnsi="Trebuchet MS"/>
                <w:sz w:val="20"/>
                <w:szCs w:val="20"/>
              </w:rPr>
              <w:t xml:space="preserve">1 – O valor da remuneração devida ao servidor em atividade ocupante do cargo pode ser consultado na Seção de Pagamento de Pessoal pelo email </w:t>
            </w:r>
            <w:hyperlink r:id="rId6" w:history="1">
              <w:r w:rsidRPr="00C47AE2">
                <w:rPr>
                  <w:rFonts w:ascii="Trebuchet MS" w:hAnsi="Trebuchet MS"/>
                </w:rPr>
                <w:t>spp@ufersa.edu.br</w:t>
              </w:r>
            </w:hyperlink>
            <w:r w:rsidRPr="00C47AE2">
              <w:rPr>
                <w:rFonts w:ascii="Trebuchet MS" w:hAnsi="Trebuchet MS"/>
                <w:sz w:val="20"/>
                <w:szCs w:val="20"/>
              </w:rPr>
              <w:t xml:space="preserve"> ou através do telefone (84) 3317-82</w:t>
            </w:r>
            <w:r w:rsidR="00D26C41">
              <w:rPr>
                <w:rFonts w:ascii="Trebuchet MS" w:hAnsi="Trebuchet MS"/>
                <w:sz w:val="20"/>
                <w:szCs w:val="20"/>
              </w:rPr>
              <w:t>20</w:t>
            </w:r>
            <w:r w:rsidRPr="00C47AE2">
              <w:rPr>
                <w:rFonts w:ascii="Trebuchet MS" w:hAnsi="Trebuchet MS"/>
                <w:sz w:val="20"/>
                <w:szCs w:val="20"/>
              </w:rPr>
              <w:t xml:space="preserve"> (a remuneração total do cargo a que faz jus no exercício de suas atribuições, computando-se, para esse efeito, inclusive, as vantagens pessoais).</w:t>
            </w:r>
          </w:p>
          <w:p w:rsidR="00C47AE2" w:rsidRPr="00C47AE2" w:rsidRDefault="00C47AE2" w:rsidP="00C47AE2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47AE2">
              <w:rPr>
                <w:rFonts w:ascii="Trebuchet MS" w:hAnsi="Trebuchet MS"/>
                <w:sz w:val="20"/>
                <w:szCs w:val="20"/>
              </w:rPr>
              <w:t xml:space="preserve">2 – O recolhimento deverá ser efetuado até o segundo dia útil de cada mês (data de vencimento), por meio de DARF (Documento de Arrecadação de Receitas Federais), utilizando-se o código de receita </w:t>
            </w:r>
            <w:r w:rsidRPr="00C47AE2">
              <w:rPr>
                <w:rFonts w:ascii="Trebuchet MS" w:hAnsi="Trebuchet MS"/>
                <w:b/>
                <w:sz w:val="20"/>
                <w:szCs w:val="20"/>
              </w:rPr>
              <w:t>1684 (CPSSS - Servidor Civil Licenciado/Afastado)</w:t>
            </w:r>
            <w:r w:rsidRPr="00C47AE2">
              <w:rPr>
                <w:rFonts w:ascii="Trebuchet MS" w:hAnsi="Trebuchet MS"/>
                <w:sz w:val="20"/>
                <w:szCs w:val="20"/>
              </w:rPr>
              <w:t xml:space="preserve">, no </w:t>
            </w:r>
            <w:r w:rsidRPr="00C47AE2">
              <w:rPr>
                <w:rFonts w:ascii="Trebuchet MS" w:hAnsi="Trebuchet MS"/>
                <w:b/>
                <w:sz w:val="20"/>
                <w:szCs w:val="20"/>
              </w:rPr>
              <w:t>percentual de 11%</w:t>
            </w:r>
            <w:r w:rsidRPr="00C47AE2">
              <w:rPr>
                <w:rFonts w:ascii="Trebuchet MS" w:hAnsi="Trebuchet MS"/>
                <w:sz w:val="20"/>
                <w:szCs w:val="20"/>
              </w:rPr>
              <w:t xml:space="preserve"> sobre a remuneração bruta.</w:t>
            </w:r>
          </w:p>
          <w:p w:rsidR="00C47AE2" w:rsidRDefault="00C47AE2" w:rsidP="00C47AE2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47AE2">
              <w:rPr>
                <w:rFonts w:ascii="Trebuchet MS" w:hAnsi="Trebuchet MS"/>
                <w:sz w:val="20"/>
                <w:szCs w:val="20"/>
              </w:rPr>
              <w:t xml:space="preserve">OBS.: O recolhimento referente ao 13º salário deverá ser efetuado no mês de novembro, com vencimento no 2º dia útil de dezembro. </w:t>
            </w:r>
          </w:p>
          <w:p w:rsidR="00C47AE2" w:rsidRPr="00C47AE2" w:rsidRDefault="00117FBB" w:rsidP="00117FBB">
            <w:pPr>
              <w:spacing w:after="0" w:line="240" w:lineRule="auto"/>
              <w:ind w:left="708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</w:t>
            </w:r>
            <w:r w:rsidR="00C47AE2" w:rsidRPr="00C47AE2">
              <w:rPr>
                <w:rFonts w:ascii="Trebuchet MS" w:hAnsi="Trebuchet MS"/>
                <w:sz w:val="20"/>
                <w:szCs w:val="20"/>
              </w:rPr>
              <w:t>ódigo</w:t>
            </w:r>
            <w:r>
              <w:rPr>
                <w:rFonts w:ascii="Trebuchet MS" w:hAnsi="Trebuchet MS"/>
                <w:sz w:val="20"/>
                <w:szCs w:val="20"/>
              </w:rPr>
              <w:t xml:space="preserve"> da Receita:</w:t>
            </w:r>
            <w:r w:rsidR="00C47AE2" w:rsidRPr="00C47AE2">
              <w:rPr>
                <w:rFonts w:ascii="Trebuchet MS" w:hAnsi="Trebuchet MS"/>
                <w:sz w:val="20"/>
                <w:szCs w:val="20"/>
              </w:rPr>
              <w:t xml:space="preserve"> 1684</w:t>
            </w:r>
            <w:r w:rsidR="00C47AE2">
              <w:rPr>
                <w:rFonts w:ascii="Trebuchet MS" w:hAnsi="Trebuchet MS"/>
                <w:sz w:val="20"/>
                <w:szCs w:val="20"/>
              </w:rPr>
              <w:t>;</w:t>
            </w:r>
          </w:p>
          <w:p w:rsidR="00C47AE2" w:rsidRPr="00C47AE2" w:rsidRDefault="00117FBB" w:rsidP="00117FBB">
            <w:pPr>
              <w:spacing w:after="0" w:line="240" w:lineRule="auto"/>
              <w:ind w:left="708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</w:t>
            </w:r>
            <w:r w:rsidR="00C47AE2" w:rsidRPr="00C47AE2">
              <w:rPr>
                <w:rFonts w:ascii="Trebuchet MS" w:hAnsi="Trebuchet MS"/>
                <w:sz w:val="20"/>
                <w:szCs w:val="20"/>
              </w:rPr>
              <w:t>ódigo da Unidade Gestora (UG) da UFERSA é 153033</w:t>
            </w:r>
            <w:r w:rsidR="00C47AE2">
              <w:rPr>
                <w:rFonts w:ascii="Trebuchet MS" w:hAnsi="Trebuchet MS"/>
                <w:sz w:val="20"/>
                <w:szCs w:val="20"/>
              </w:rPr>
              <w:t>;</w:t>
            </w:r>
          </w:p>
          <w:p w:rsidR="00C47AE2" w:rsidRPr="00C47AE2" w:rsidRDefault="00C47AE2" w:rsidP="00C47AE2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47AE2">
              <w:rPr>
                <w:rFonts w:ascii="Trebuchet MS" w:hAnsi="Trebuchet MS"/>
                <w:sz w:val="20"/>
                <w:szCs w:val="20"/>
              </w:rPr>
              <w:t xml:space="preserve">3 - O comprovante de pagamento do DARF deverá ser apresentado na Divisão </w:t>
            </w:r>
            <w:r>
              <w:rPr>
                <w:rFonts w:ascii="Trebuchet MS" w:hAnsi="Trebuchet MS"/>
                <w:sz w:val="20"/>
                <w:szCs w:val="20"/>
              </w:rPr>
              <w:t xml:space="preserve">de Administração de Pessoal </w:t>
            </w:r>
            <w:r w:rsidRPr="00C47AE2">
              <w:rPr>
                <w:rFonts w:ascii="Trebuchet MS" w:hAnsi="Trebuchet MS"/>
                <w:sz w:val="20"/>
                <w:szCs w:val="20"/>
              </w:rPr>
              <w:t>até o dia 10 do mês subsequente ao do pagamento, conforme Instrução Normativa nº 1.332 de 14/02/2013, objetivando o recolhimento da contribuição patronal por parte desta Instituição.</w:t>
            </w:r>
          </w:p>
          <w:p w:rsidR="00C47AE2" w:rsidRPr="00C47AE2" w:rsidRDefault="00C47AE2" w:rsidP="00C47AE2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47AE2">
              <w:rPr>
                <w:rFonts w:ascii="Trebuchet MS" w:hAnsi="Trebuchet MS"/>
                <w:sz w:val="20"/>
                <w:szCs w:val="20"/>
              </w:rPr>
              <w:t xml:space="preserve">4 - As contribuições recolhidas em atraso deverão ser acrescidas de multa e juros calculados pela Taxa SELIC, a qual pode ser obtida no site: </w:t>
            </w:r>
            <w:hyperlink r:id="rId7" w:history="1">
              <w:r w:rsidRPr="00C47AE2">
                <w:rPr>
                  <w:rFonts w:ascii="Trebuchet MS" w:hAnsi="Trebuchet MS"/>
                </w:rPr>
                <w:t>www.receita.fazenda.gov.br</w:t>
              </w:r>
            </w:hyperlink>
          </w:p>
          <w:p w:rsidR="00513474" w:rsidRPr="00EB2D61" w:rsidRDefault="00513474" w:rsidP="00117FBB">
            <w:pPr>
              <w:spacing w:after="0" w:line="240" w:lineRule="auto"/>
              <w:ind w:firstLine="567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12561" w:rsidRPr="008D77FF" w:rsidTr="00E12561">
        <w:trPr>
          <w:trHeight w:val="132"/>
        </w:trPr>
        <w:tc>
          <w:tcPr>
            <w:tcW w:w="10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2561" w:rsidRPr="00513474" w:rsidRDefault="00E12561" w:rsidP="00E12561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</w:rPr>
              <w:t>FUNDAMENTAÇÃO LEGAL:</w:t>
            </w:r>
          </w:p>
        </w:tc>
      </w:tr>
      <w:tr w:rsidR="00E12561" w:rsidRPr="008D77FF" w:rsidTr="003F7AD0">
        <w:trPr>
          <w:trHeight w:val="132"/>
        </w:trPr>
        <w:tc>
          <w:tcPr>
            <w:tcW w:w="10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1" w:rsidRDefault="00E12561" w:rsidP="00513474">
            <w:pPr>
              <w:spacing w:after="0" w:line="240" w:lineRule="auto"/>
              <w:ind w:firstLine="284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12561">
              <w:rPr>
                <w:rFonts w:ascii="Trebuchet MS" w:hAnsi="Trebuchet MS"/>
                <w:sz w:val="20"/>
                <w:szCs w:val="20"/>
              </w:rPr>
              <w:t>Art. 183 da Lei 8.112/ 1990;</w:t>
            </w:r>
          </w:p>
          <w:p w:rsidR="00E12561" w:rsidRPr="00E12561" w:rsidRDefault="00E12561" w:rsidP="00513474">
            <w:pPr>
              <w:spacing w:after="0" w:line="240" w:lineRule="auto"/>
              <w:ind w:firstLine="284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474">
              <w:rPr>
                <w:rFonts w:ascii="Trebuchet MS" w:hAnsi="Trebuchet MS"/>
                <w:sz w:val="20"/>
                <w:szCs w:val="20"/>
              </w:rPr>
              <w:t xml:space="preserve">Orientação Normativa nº </w:t>
            </w:r>
            <w:r>
              <w:rPr>
                <w:rFonts w:ascii="Trebuchet MS" w:hAnsi="Trebuchet MS"/>
                <w:sz w:val="20"/>
                <w:szCs w:val="20"/>
              </w:rPr>
              <w:t>03/02 SRH/MP;</w:t>
            </w:r>
          </w:p>
          <w:p w:rsidR="00E12561" w:rsidRPr="00E12561" w:rsidRDefault="00E12561" w:rsidP="00E12561">
            <w:pPr>
              <w:spacing w:after="0" w:line="240" w:lineRule="auto"/>
              <w:ind w:firstLine="284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12561">
              <w:rPr>
                <w:rFonts w:ascii="Trebuchet MS" w:hAnsi="Trebuchet MS"/>
                <w:sz w:val="20"/>
                <w:szCs w:val="20"/>
              </w:rPr>
              <w:t>NOTA TÉCNICA Nº 408/2012/CGNOR/DENOP/SEGEP/MP;</w:t>
            </w:r>
          </w:p>
          <w:p w:rsidR="00E12561" w:rsidRPr="00E12561" w:rsidRDefault="00E12561" w:rsidP="00513474">
            <w:pPr>
              <w:spacing w:after="0" w:line="240" w:lineRule="auto"/>
              <w:ind w:firstLine="284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12561">
              <w:rPr>
                <w:rFonts w:ascii="Trebuchet MS" w:hAnsi="Trebuchet MS"/>
                <w:sz w:val="20"/>
                <w:szCs w:val="20"/>
              </w:rPr>
              <w:t>Instrução Normativa nº 1332/2013 da RFB;</w:t>
            </w:r>
          </w:p>
          <w:p w:rsidR="00E12561" w:rsidRPr="00E12561" w:rsidRDefault="00E12561" w:rsidP="00513474">
            <w:pPr>
              <w:spacing w:after="0" w:line="240" w:lineRule="auto"/>
              <w:ind w:firstLine="284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12561">
              <w:rPr>
                <w:rFonts w:ascii="Trebuchet MS" w:hAnsi="Trebuchet MS"/>
                <w:sz w:val="20"/>
                <w:szCs w:val="20"/>
              </w:rPr>
              <w:t>Nota COSIT nº 13/2014;</w:t>
            </w:r>
          </w:p>
          <w:p w:rsidR="00E12561" w:rsidRDefault="00E12561" w:rsidP="00E12561">
            <w:pPr>
              <w:spacing w:after="0" w:line="240" w:lineRule="auto"/>
              <w:ind w:firstLine="284"/>
              <w:jc w:val="both"/>
              <w:rPr>
                <w:rFonts w:ascii="Trebuchet MS" w:hAnsi="Trebuchet MS"/>
                <w:b/>
              </w:rPr>
            </w:pPr>
          </w:p>
        </w:tc>
      </w:tr>
    </w:tbl>
    <w:p w:rsidR="00224460" w:rsidRDefault="00224460" w:rsidP="007F6C01"/>
    <w:sectPr w:rsidR="00224460" w:rsidSect="00E12561">
      <w:pgSz w:w="11906" w:h="16838"/>
      <w:pgMar w:top="284" w:right="1701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2r4jcqV+c/3qwh9sJeAjaYVFWQ=" w:salt="E4EPmYWNIwBMjfShCvDvPA=="/>
  <w:defaultTabStop w:val="708"/>
  <w:hyphenationZone w:val="425"/>
  <w:characterSpacingControl w:val="doNotCompress"/>
  <w:compat/>
  <w:rsids>
    <w:rsidRoot w:val="00513474"/>
    <w:rsid w:val="00024F96"/>
    <w:rsid w:val="000305A8"/>
    <w:rsid w:val="00115348"/>
    <w:rsid w:val="00117FBB"/>
    <w:rsid w:val="001644DA"/>
    <w:rsid w:val="001A2D4D"/>
    <w:rsid w:val="001A4CA7"/>
    <w:rsid w:val="001B551A"/>
    <w:rsid w:val="00224460"/>
    <w:rsid w:val="00333728"/>
    <w:rsid w:val="003A5E9E"/>
    <w:rsid w:val="003B4B49"/>
    <w:rsid w:val="00501096"/>
    <w:rsid w:val="00513474"/>
    <w:rsid w:val="005A225D"/>
    <w:rsid w:val="00652325"/>
    <w:rsid w:val="00694593"/>
    <w:rsid w:val="007F6C01"/>
    <w:rsid w:val="00824E9E"/>
    <w:rsid w:val="0085429D"/>
    <w:rsid w:val="00881CDB"/>
    <w:rsid w:val="00886A62"/>
    <w:rsid w:val="008A68B6"/>
    <w:rsid w:val="00A73007"/>
    <w:rsid w:val="00A92944"/>
    <w:rsid w:val="00AE58C2"/>
    <w:rsid w:val="00B6486F"/>
    <w:rsid w:val="00B707EF"/>
    <w:rsid w:val="00C2242C"/>
    <w:rsid w:val="00C47AE2"/>
    <w:rsid w:val="00D1422A"/>
    <w:rsid w:val="00D26C41"/>
    <w:rsid w:val="00E12561"/>
    <w:rsid w:val="00E67985"/>
    <w:rsid w:val="00FA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74"/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5134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34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51347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3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ceita.fazenda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p@ufersa.edu.br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2011010848</dc:creator>
  <cp:lastModifiedBy>2011010848</cp:lastModifiedBy>
  <cp:revision>16</cp:revision>
  <cp:lastPrinted>2016-01-08T13:55:00Z</cp:lastPrinted>
  <dcterms:created xsi:type="dcterms:W3CDTF">2013-07-23T17:53:00Z</dcterms:created>
  <dcterms:modified xsi:type="dcterms:W3CDTF">2017-01-20T15:42:00Z</dcterms:modified>
</cp:coreProperties>
</file>